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3F18" w14:textId="0733F0D9" w:rsidR="0096371D" w:rsidRPr="0096371D" w:rsidRDefault="0096371D" w:rsidP="009D02CD">
      <w:pPr>
        <w:jc w:val="both"/>
        <w:rPr>
          <w:b/>
          <w:bCs/>
          <w:color w:val="FF0000"/>
          <w:sz w:val="28"/>
          <w:szCs w:val="28"/>
        </w:rPr>
      </w:pPr>
      <w:r w:rsidRPr="0096371D">
        <w:rPr>
          <w:b/>
          <w:bCs/>
          <w:color w:val="FF0000"/>
          <w:sz w:val="28"/>
          <w:szCs w:val="28"/>
        </w:rPr>
        <w:t xml:space="preserve">Reading List for website: South Asia </w:t>
      </w:r>
      <w:r w:rsidRPr="0096371D">
        <w:rPr>
          <w:b/>
          <w:bCs/>
          <w:i/>
          <w:iCs/>
          <w:color w:val="FF0000"/>
          <w:sz w:val="28"/>
          <w:szCs w:val="28"/>
        </w:rPr>
        <w:t>draft</w:t>
      </w:r>
      <w:r w:rsidRPr="0096371D">
        <w:rPr>
          <w:b/>
          <w:bCs/>
          <w:color w:val="FF0000"/>
          <w:sz w:val="28"/>
          <w:szCs w:val="28"/>
        </w:rPr>
        <w:t>.</w:t>
      </w:r>
    </w:p>
    <w:p w14:paraId="75479069" w14:textId="09AC4142" w:rsidR="00E730B1" w:rsidRDefault="00FC0125" w:rsidP="009D02CD">
      <w:pPr>
        <w:jc w:val="both"/>
        <w:rPr>
          <w:b/>
          <w:bCs/>
        </w:rPr>
      </w:pPr>
      <w:r>
        <w:rPr>
          <w:b/>
          <w:bCs/>
        </w:rPr>
        <w:t xml:space="preserve">India and Pakistan are not signatories to the UN Convention on Human Rights. </w:t>
      </w:r>
      <w:r w:rsidR="00E730B1">
        <w:rPr>
          <w:b/>
          <w:bCs/>
        </w:rPr>
        <w:t xml:space="preserve">Refugee regimes in </w:t>
      </w:r>
      <w:r w:rsidR="00B50E5E">
        <w:rPr>
          <w:b/>
          <w:bCs/>
        </w:rPr>
        <w:t>India and Pakistan</w:t>
      </w:r>
      <w:r w:rsidR="00E730B1">
        <w:rPr>
          <w:b/>
          <w:bCs/>
        </w:rPr>
        <w:t xml:space="preserve"> </w:t>
      </w:r>
      <w:r w:rsidR="00B50E5E">
        <w:rPr>
          <w:b/>
          <w:bCs/>
        </w:rPr>
        <w:t xml:space="preserve">(and Bangladesh) </w:t>
      </w:r>
      <w:r w:rsidR="00E730B1">
        <w:rPr>
          <w:b/>
          <w:bCs/>
        </w:rPr>
        <w:t xml:space="preserve">are closely connected to the history of partition and </w:t>
      </w:r>
      <w:r w:rsidR="00465D3A">
        <w:rPr>
          <w:b/>
          <w:bCs/>
        </w:rPr>
        <w:t>how</w:t>
      </w:r>
      <w:r w:rsidR="00B50E5E">
        <w:rPr>
          <w:b/>
          <w:bCs/>
        </w:rPr>
        <w:t xml:space="preserve"> </w:t>
      </w:r>
      <w:r w:rsidR="00465D3A">
        <w:rPr>
          <w:b/>
          <w:bCs/>
        </w:rPr>
        <w:t>models</w:t>
      </w:r>
      <w:r w:rsidR="00B50E5E">
        <w:rPr>
          <w:b/>
          <w:bCs/>
        </w:rPr>
        <w:t xml:space="preserve"> of citizenship </w:t>
      </w:r>
      <w:r w:rsidR="00465D3A">
        <w:rPr>
          <w:b/>
          <w:bCs/>
        </w:rPr>
        <w:t>have developed in these regions</w:t>
      </w:r>
      <w:r w:rsidR="00B3767E">
        <w:rPr>
          <w:b/>
          <w:bCs/>
        </w:rPr>
        <w:t xml:space="preserve">. </w:t>
      </w:r>
      <w:r w:rsidR="004D17D5">
        <w:rPr>
          <w:b/>
          <w:bCs/>
        </w:rPr>
        <w:t xml:space="preserve">This reading list contains </w:t>
      </w:r>
      <w:r w:rsidR="00812A2B">
        <w:rPr>
          <w:b/>
          <w:bCs/>
        </w:rPr>
        <w:t>indicative</w:t>
      </w:r>
      <w:r w:rsidR="004D17D5">
        <w:rPr>
          <w:b/>
          <w:bCs/>
        </w:rPr>
        <w:t xml:space="preserve"> readings</w:t>
      </w:r>
      <w:r w:rsidR="004F318D">
        <w:rPr>
          <w:b/>
          <w:bCs/>
        </w:rPr>
        <w:t xml:space="preserve"> </w:t>
      </w:r>
      <w:r w:rsidR="004D17D5">
        <w:rPr>
          <w:b/>
          <w:bCs/>
        </w:rPr>
        <w:t>on the history of partition, the aftermath of partition</w:t>
      </w:r>
      <w:r w:rsidR="0072513F">
        <w:rPr>
          <w:b/>
          <w:bCs/>
        </w:rPr>
        <w:t>,</w:t>
      </w:r>
      <w:r w:rsidR="004D17D5">
        <w:rPr>
          <w:b/>
          <w:bCs/>
        </w:rPr>
        <w:t xml:space="preserve"> and partition’s refugees, citizenship and refugee</w:t>
      </w:r>
      <w:r w:rsidR="009D02CD">
        <w:rPr>
          <w:b/>
          <w:bCs/>
        </w:rPr>
        <w:t xml:space="preserve">s </w:t>
      </w:r>
      <w:r w:rsidR="004D17D5">
        <w:rPr>
          <w:b/>
          <w:bCs/>
        </w:rPr>
        <w:t>in India</w:t>
      </w:r>
      <w:r w:rsidR="009D02CD">
        <w:rPr>
          <w:b/>
          <w:bCs/>
        </w:rPr>
        <w:t xml:space="preserve"> and Pakistan. </w:t>
      </w:r>
      <w:r w:rsidR="00812A2B">
        <w:rPr>
          <w:b/>
          <w:bCs/>
        </w:rPr>
        <w:t xml:space="preserve">It is not exhaustive. </w:t>
      </w:r>
    </w:p>
    <w:p w14:paraId="70F00842" w14:textId="5999483D" w:rsidR="005A11C9" w:rsidRPr="00F854CF" w:rsidRDefault="002B4FB1" w:rsidP="00A10334">
      <w:pPr>
        <w:rPr>
          <w:b/>
          <w:bCs/>
          <w:sz w:val="28"/>
          <w:szCs w:val="28"/>
        </w:rPr>
      </w:pPr>
      <w:r w:rsidRPr="00F854CF">
        <w:rPr>
          <w:b/>
          <w:bCs/>
          <w:sz w:val="28"/>
          <w:szCs w:val="28"/>
        </w:rPr>
        <w:t xml:space="preserve">The </w:t>
      </w:r>
      <w:r w:rsidR="00602C07" w:rsidRPr="00F854CF">
        <w:rPr>
          <w:b/>
          <w:bCs/>
          <w:sz w:val="28"/>
          <w:szCs w:val="28"/>
        </w:rPr>
        <w:t>Partition</w:t>
      </w:r>
      <w:r w:rsidR="00E57BED" w:rsidRPr="00F854CF">
        <w:rPr>
          <w:b/>
          <w:bCs/>
          <w:sz w:val="28"/>
          <w:szCs w:val="28"/>
        </w:rPr>
        <w:t xml:space="preserve"> </w:t>
      </w:r>
      <w:r w:rsidRPr="00F854CF">
        <w:rPr>
          <w:b/>
          <w:bCs/>
          <w:sz w:val="28"/>
          <w:szCs w:val="28"/>
        </w:rPr>
        <w:t>of India</w:t>
      </w:r>
    </w:p>
    <w:p w14:paraId="23CCD2D7" w14:textId="6E3D6976" w:rsidR="009C4543" w:rsidRPr="0087685C" w:rsidRDefault="00331F1B" w:rsidP="009C4543">
      <w:pPr>
        <w:rPr>
          <w:b/>
          <w:bCs/>
        </w:rPr>
      </w:pPr>
      <w:r w:rsidRPr="0087685C">
        <w:rPr>
          <w:b/>
          <w:bCs/>
        </w:rPr>
        <w:t>Overviews/</w:t>
      </w:r>
      <w:r w:rsidR="009C4543" w:rsidRPr="0087685C">
        <w:rPr>
          <w:b/>
          <w:bCs/>
        </w:rPr>
        <w:t>General</w:t>
      </w:r>
      <w:r w:rsidRPr="0087685C">
        <w:rPr>
          <w:b/>
          <w:bCs/>
        </w:rPr>
        <w:t xml:space="preserve"> reading</w:t>
      </w:r>
      <w:r w:rsidR="00D57BE4">
        <w:rPr>
          <w:b/>
          <w:bCs/>
        </w:rPr>
        <w:t xml:space="preserve"> on the subject of partition</w:t>
      </w:r>
      <w:r w:rsidR="00F37EC9">
        <w:rPr>
          <w:b/>
          <w:bCs/>
        </w:rPr>
        <w:t>(s)</w:t>
      </w:r>
      <w:r w:rsidR="00D57BE4">
        <w:rPr>
          <w:b/>
          <w:bCs/>
        </w:rPr>
        <w:t xml:space="preserve"> and the state of the field of partition studies</w:t>
      </w:r>
      <w:r w:rsidR="009C4543" w:rsidRPr="0087685C">
        <w:rPr>
          <w:b/>
          <w:bCs/>
        </w:rPr>
        <w:t>:</w:t>
      </w:r>
    </w:p>
    <w:p w14:paraId="7CDD6291" w14:textId="518C2F1A" w:rsidR="009C4543" w:rsidRDefault="000F2F30" w:rsidP="009C4543">
      <w:hyperlink r:id="rId6" w:history="1">
        <w:r w:rsidR="009C4543" w:rsidRPr="00602C07">
          <w:rPr>
            <w:rStyle w:val="Hyperlink"/>
          </w:rPr>
          <w:t xml:space="preserve">Laura Robson and Arie </w:t>
        </w:r>
        <w:proofErr w:type="spellStart"/>
        <w:r w:rsidR="009C4543" w:rsidRPr="00602C07">
          <w:rPr>
            <w:rStyle w:val="Hyperlink"/>
          </w:rPr>
          <w:t>Dubnov</w:t>
        </w:r>
        <w:proofErr w:type="spellEnd"/>
        <w:r w:rsidR="009C4543" w:rsidRPr="00602C07">
          <w:rPr>
            <w:rStyle w:val="Hyperlink"/>
          </w:rPr>
          <w:t xml:space="preserve"> (eds</w:t>
        </w:r>
        <w:r w:rsidR="009C4543" w:rsidRPr="000F222A">
          <w:rPr>
            <w:rStyle w:val="Hyperlink"/>
          </w:rPr>
          <w:t>.</w:t>
        </w:r>
        <w:r w:rsidR="009C4543" w:rsidRPr="00602C07">
          <w:rPr>
            <w:rStyle w:val="Hyperlink"/>
          </w:rPr>
          <w:t xml:space="preserve">), </w:t>
        </w:r>
        <w:r w:rsidR="009C4543" w:rsidRPr="00602C07">
          <w:rPr>
            <w:rStyle w:val="Hyperlink"/>
            <w:i/>
            <w:iCs/>
          </w:rPr>
          <w:t>Partitions: A Transnational History of Twentieth-Century Territorial Separatism</w:t>
        </w:r>
      </w:hyperlink>
      <w:r w:rsidR="000E15AB">
        <w:t>.</w:t>
      </w:r>
      <w:r w:rsidR="009C4543">
        <w:t xml:space="preserve"> </w:t>
      </w:r>
      <w:r w:rsidR="009C4543" w:rsidRPr="00602C07">
        <w:t>Stanford: Stanford University Press, 2019.</w:t>
      </w:r>
    </w:p>
    <w:p w14:paraId="541B3EB3" w14:textId="5CF4AD7B" w:rsidR="009C4543" w:rsidRDefault="009C4543" w:rsidP="009C4543">
      <w:r w:rsidRPr="00E57BED">
        <w:t xml:space="preserve">Yasmin Khan, </w:t>
      </w:r>
      <w:hyperlink r:id="rId7" w:history="1">
        <w:r w:rsidRPr="0078004F">
          <w:rPr>
            <w:rStyle w:val="Hyperlink"/>
            <w:i/>
            <w:iCs/>
          </w:rPr>
          <w:t>The Great Partition: The Making of India and Pakistan</w:t>
        </w:r>
      </w:hyperlink>
      <w:r w:rsidR="000E15AB">
        <w:t>.</w:t>
      </w:r>
      <w:r w:rsidRPr="00E57BED">
        <w:t xml:space="preserve"> New </w:t>
      </w:r>
      <w:proofErr w:type="spellStart"/>
      <w:r w:rsidRPr="00E57BED">
        <w:t>Edn</w:t>
      </w:r>
      <w:proofErr w:type="spellEnd"/>
      <w:r w:rsidRPr="00E57BED">
        <w:t>. New Haven: Yale University Press, 2017</w:t>
      </w:r>
      <w:r>
        <w:t>.</w:t>
      </w:r>
    </w:p>
    <w:p w14:paraId="5DFFA708" w14:textId="06AF2524" w:rsidR="00BA1C67" w:rsidRDefault="009C4543" w:rsidP="00BA1C67">
      <w:r w:rsidRPr="004D79A5">
        <w:t xml:space="preserve">Ian Talbot and </w:t>
      </w:r>
      <w:proofErr w:type="spellStart"/>
      <w:r w:rsidRPr="004D79A5">
        <w:t>Gurharpal</w:t>
      </w:r>
      <w:proofErr w:type="spellEnd"/>
      <w:r w:rsidRPr="004D79A5">
        <w:t xml:space="preserve"> Singh, </w:t>
      </w:r>
      <w:hyperlink r:id="rId8" w:history="1">
        <w:r w:rsidRPr="00C20D80">
          <w:rPr>
            <w:rStyle w:val="Hyperlink"/>
            <w:i/>
            <w:iCs/>
          </w:rPr>
          <w:t>The Partition of India</w:t>
        </w:r>
      </w:hyperlink>
      <w:r w:rsidR="000E15AB">
        <w:t>.</w:t>
      </w:r>
      <w:r w:rsidRPr="004D79A5">
        <w:t xml:space="preserve"> Cambridge: Cambridge University Press, 2009</w:t>
      </w:r>
      <w:r w:rsidR="00902069">
        <w:t>.</w:t>
      </w:r>
      <w:r w:rsidR="00BA1C67" w:rsidRPr="00BA1C67">
        <w:t xml:space="preserve"> </w:t>
      </w:r>
    </w:p>
    <w:p w14:paraId="119EADAE" w14:textId="467EFC43" w:rsidR="00BA1C67" w:rsidRDefault="00BA1C67" w:rsidP="00BA1C67">
      <w:r>
        <w:t xml:space="preserve">David Gilmartin, </w:t>
      </w:r>
      <w:r w:rsidR="008C34DA">
        <w:t>‘</w:t>
      </w:r>
      <w:hyperlink r:id="rId9" w:anchor="metadata_info_tab_contents" w:history="1">
        <w:r w:rsidRPr="008C34DA">
          <w:rPr>
            <w:rStyle w:val="Hyperlink"/>
          </w:rPr>
          <w:t>The Historiography of India’s Partition</w:t>
        </w:r>
      </w:hyperlink>
      <w:r w:rsidR="008C34DA">
        <w:t>’</w:t>
      </w:r>
      <w:r w:rsidR="000E15AB">
        <w:t>.</w:t>
      </w:r>
      <w:r>
        <w:t xml:space="preserve"> </w:t>
      </w:r>
      <w:r w:rsidR="00902069" w:rsidRPr="00902069">
        <w:rPr>
          <w:i/>
          <w:iCs/>
        </w:rPr>
        <w:t>The Journal of Asian Studies</w:t>
      </w:r>
      <w:r>
        <w:t>, 2015</w:t>
      </w:r>
    </w:p>
    <w:p w14:paraId="3C2C8673" w14:textId="75782C54" w:rsidR="00BA1C67" w:rsidRDefault="00BA1C67" w:rsidP="00BA1C67">
      <w:r>
        <w:t xml:space="preserve">Joya </w:t>
      </w:r>
      <w:r w:rsidRPr="00E57BED">
        <w:t>Chatterji, ‘</w:t>
      </w:r>
      <w:hyperlink r:id="rId10" w:history="1">
        <w:r w:rsidRPr="00E57BED">
          <w:rPr>
            <w:rStyle w:val="Hyperlink"/>
          </w:rPr>
          <w:t>New Directions in Partition Studies’</w:t>
        </w:r>
      </w:hyperlink>
      <w:r w:rsidR="000E15AB">
        <w:t>.</w:t>
      </w:r>
      <w:r w:rsidRPr="00E57BED">
        <w:t xml:space="preserve"> </w:t>
      </w:r>
      <w:r w:rsidRPr="00E57BED">
        <w:rPr>
          <w:i/>
          <w:iCs/>
        </w:rPr>
        <w:t>History Workshop Journal</w:t>
      </w:r>
      <w:r w:rsidRPr="00E57BED">
        <w:t>, 67 (March 2009), pp. 213–220</w:t>
      </w:r>
      <w:r>
        <w:t>.</w:t>
      </w:r>
    </w:p>
    <w:p w14:paraId="344133C4" w14:textId="0726F340" w:rsidR="009C4543" w:rsidRDefault="0065399A" w:rsidP="009C4543">
      <w:r>
        <w:t xml:space="preserve">Joya Chatterji, </w:t>
      </w:r>
      <w:hyperlink r:id="rId11" w:anchor="metadata_info_tab_contents" w:history="1">
        <w:r w:rsidRPr="009F6203">
          <w:rPr>
            <w:rStyle w:val="Hyperlink"/>
          </w:rPr>
          <w:t>‘Partition Studies: Prospects and Pitfalls’</w:t>
        </w:r>
      </w:hyperlink>
      <w:r w:rsidR="000E15AB">
        <w:t>.</w:t>
      </w:r>
      <w:r>
        <w:t xml:space="preserve"> </w:t>
      </w:r>
      <w:r w:rsidR="00BC2BBA" w:rsidRPr="00BC2BBA">
        <w:rPr>
          <w:i/>
          <w:iCs/>
        </w:rPr>
        <w:t>The Journal of Asian Studies</w:t>
      </w:r>
      <w:r w:rsidR="00BC2BBA">
        <w:rPr>
          <w:i/>
          <w:iCs/>
        </w:rPr>
        <w:t xml:space="preserve"> </w:t>
      </w:r>
      <w:r w:rsidR="00BC2BBA">
        <w:t xml:space="preserve">2 (2014), </w:t>
      </w:r>
      <w:r w:rsidR="009F6203" w:rsidRPr="009F6203">
        <w:t>pp. 309-312</w:t>
      </w:r>
      <w:r w:rsidR="009F6203">
        <w:t>.</w:t>
      </w:r>
    </w:p>
    <w:p w14:paraId="748259DD" w14:textId="66C880DA" w:rsidR="009C4543" w:rsidRDefault="0087685C" w:rsidP="009C4543">
      <w:pPr>
        <w:rPr>
          <w:b/>
          <w:bCs/>
          <w:sz w:val="28"/>
          <w:szCs w:val="28"/>
        </w:rPr>
      </w:pPr>
      <w:r w:rsidRPr="00407D2F">
        <w:rPr>
          <w:b/>
          <w:bCs/>
          <w:sz w:val="28"/>
          <w:szCs w:val="28"/>
        </w:rPr>
        <w:t>Further reading:</w:t>
      </w:r>
    </w:p>
    <w:p w14:paraId="35041452" w14:textId="3C54C508" w:rsidR="007D7975" w:rsidRPr="007D7975" w:rsidRDefault="007D7975" w:rsidP="009C4543">
      <w:r>
        <w:t>Swarna Aiyar, ‘ “</w:t>
      </w:r>
      <w:hyperlink r:id="rId12" w:history="1">
        <w:r w:rsidRPr="007D7975">
          <w:rPr>
            <w:rStyle w:val="Hyperlink"/>
          </w:rPr>
          <w:t>August anarchy”: The partition massacres in Punjab, 1947’</w:t>
        </w:r>
      </w:hyperlink>
      <w:r>
        <w:t xml:space="preserve">. </w:t>
      </w:r>
      <w:r w:rsidRPr="007D7975">
        <w:rPr>
          <w:i/>
          <w:iCs/>
        </w:rPr>
        <w:t>South Asia: Journal of South Asian Studies</w:t>
      </w:r>
      <w:r>
        <w:t xml:space="preserve">, 1995.  </w:t>
      </w:r>
    </w:p>
    <w:p w14:paraId="25CF464A" w14:textId="388A3808" w:rsidR="00C200D9" w:rsidRDefault="00C200D9" w:rsidP="00C200D9">
      <w:r>
        <w:t xml:space="preserve">Joya Chatterji, </w:t>
      </w:r>
      <w:hyperlink r:id="rId13" w:history="1">
        <w:r w:rsidRPr="001628FD">
          <w:rPr>
            <w:rStyle w:val="Hyperlink"/>
            <w:i/>
            <w:iCs/>
          </w:rPr>
          <w:t>Bengal Divided: Hindu Communalism and Partition, 1932–1947</w:t>
        </w:r>
      </w:hyperlink>
      <w:r w:rsidR="000E15AB">
        <w:rPr>
          <w:i/>
          <w:iCs/>
        </w:rPr>
        <w:t>.</w:t>
      </w:r>
      <w:r>
        <w:rPr>
          <w:i/>
          <w:iCs/>
        </w:rPr>
        <w:t xml:space="preserve"> </w:t>
      </w:r>
      <w:r>
        <w:t>Cambridge, 1994.</w:t>
      </w:r>
    </w:p>
    <w:p w14:paraId="7211D0AF" w14:textId="5124367A" w:rsidR="00584951" w:rsidRDefault="00584951" w:rsidP="00C200D9">
      <w:r w:rsidRPr="00584951">
        <w:t>J Chatterji ‘</w:t>
      </w:r>
      <w:hyperlink r:id="rId14" w:history="1">
        <w:r w:rsidRPr="00584951">
          <w:rPr>
            <w:rStyle w:val="Hyperlink"/>
          </w:rPr>
          <w:t>The Fashioning of a Frontier: the Radcliffe Line and Bengal’s border landscape</w:t>
        </w:r>
      </w:hyperlink>
      <w:r w:rsidRPr="00584951">
        <w:t>’</w:t>
      </w:r>
      <w:r w:rsidR="000E15AB">
        <w:t>.</w:t>
      </w:r>
      <w:r w:rsidRPr="00584951">
        <w:t xml:space="preserve"> </w:t>
      </w:r>
      <w:r w:rsidRPr="00584951">
        <w:rPr>
          <w:i/>
          <w:iCs/>
        </w:rPr>
        <w:t>M</w:t>
      </w:r>
      <w:r w:rsidR="00CD27BD" w:rsidRPr="00CD27BD">
        <w:rPr>
          <w:i/>
          <w:iCs/>
        </w:rPr>
        <w:t xml:space="preserve">odern </w:t>
      </w:r>
      <w:r w:rsidRPr="00584951">
        <w:rPr>
          <w:i/>
          <w:iCs/>
        </w:rPr>
        <w:t>A</w:t>
      </w:r>
      <w:r w:rsidR="00CD27BD" w:rsidRPr="00CD27BD">
        <w:rPr>
          <w:i/>
          <w:iCs/>
        </w:rPr>
        <w:t>sian Studies</w:t>
      </w:r>
      <w:r w:rsidR="00CD27BD">
        <w:t xml:space="preserve">, </w:t>
      </w:r>
      <w:r w:rsidRPr="00584951">
        <w:t>1999</w:t>
      </w:r>
    </w:p>
    <w:p w14:paraId="754ABB36" w14:textId="495A7EC5" w:rsidR="00DD7877" w:rsidRDefault="00DD7877" w:rsidP="00C200D9">
      <w:r w:rsidRPr="00DD7877">
        <w:t>Yaqoob Khan Bangash</w:t>
      </w:r>
      <w:r>
        <w:t xml:space="preserve">, </w:t>
      </w:r>
      <w:hyperlink r:id="rId15" w:history="1">
        <w:r w:rsidR="004B271E" w:rsidRPr="00597990">
          <w:rPr>
            <w:rStyle w:val="Hyperlink"/>
            <w:i/>
            <w:iCs/>
          </w:rPr>
          <w:t>A Princely Affair: Accession and Integration of the Princely States of Pakistan, 1947-55</w:t>
        </w:r>
      </w:hyperlink>
      <w:r w:rsidR="004B271E">
        <w:t xml:space="preserve">. </w:t>
      </w:r>
      <w:proofErr w:type="spellStart"/>
      <w:r w:rsidR="00A36F23">
        <w:t>Oxofrd</w:t>
      </w:r>
      <w:proofErr w:type="spellEnd"/>
      <w:r w:rsidR="00A36F23">
        <w:t>, 2016.</w:t>
      </w:r>
    </w:p>
    <w:p w14:paraId="31CEA125" w14:textId="5539A373" w:rsidR="00BE00DC" w:rsidRDefault="0027072A" w:rsidP="00117DE3">
      <w:r w:rsidRPr="0027072A">
        <w:t xml:space="preserve">Lucy Chester: </w:t>
      </w:r>
      <w:hyperlink r:id="rId16" w:history="1">
        <w:r w:rsidR="00BE00DC" w:rsidRPr="001129F8">
          <w:rPr>
            <w:rStyle w:val="Hyperlink"/>
            <w:i/>
            <w:iCs/>
          </w:rPr>
          <w:t>Borders and Conflict in South Asia: The Radcliffe Boundary Commission and the Partition of Punjab</w:t>
        </w:r>
      </w:hyperlink>
      <w:r w:rsidR="000E15AB">
        <w:t>.</w:t>
      </w:r>
      <w:r w:rsidR="001129F8">
        <w:t xml:space="preserve"> Manchester, 2013.</w:t>
      </w:r>
    </w:p>
    <w:p w14:paraId="1F405D07" w14:textId="2FA9620C" w:rsidR="00CA2AC0" w:rsidRDefault="00CA2AC0" w:rsidP="00117DE3">
      <w:r>
        <w:t xml:space="preserve">Ian Copland, </w:t>
      </w:r>
      <w:hyperlink r:id="rId17" w:history="1">
        <w:r w:rsidRPr="00A467F9">
          <w:rPr>
            <w:rStyle w:val="Hyperlink"/>
          </w:rPr>
          <w:t xml:space="preserve">Several articles and books on the </w:t>
        </w:r>
        <w:r w:rsidR="00A467F9">
          <w:rPr>
            <w:rStyle w:val="Hyperlink"/>
          </w:rPr>
          <w:t xml:space="preserve">Indian </w:t>
        </w:r>
        <w:r w:rsidRPr="00A467F9">
          <w:rPr>
            <w:rStyle w:val="Hyperlink"/>
          </w:rPr>
          <w:t xml:space="preserve">princely </w:t>
        </w:r>
        <w:r w:rsidR="00A467F9">
          <w:rPr>
            <w:rStyle w:val="Hyperlink"/>
          </w:rPr>
          <w:t xml:space="preserve">states </w:t>
        </w:r>
        <w:r w:rsidR="00A30EBF" w:rsidRPr="00A467F9">
          <w:rPr>
            <w:rStyle w:val="Hyperlink"/>
          </w:rPr>
          <w:t>of relevance to the history of partition</w:t>
        </w:r>
      </w:hyperlink>
      <w:r w:rsidR="00A467F9">
        <w:t>.</w:t>
      </w:r>
      <w:r w:rsidR="0057782B">
        <w:t xml:space="preserve"> Link to google scholar page. </w:t>
      </w:r>
    </w:p>
    <w:p w14:paraId="2292C03F" w14:textId="2D59D95D" w:rsidR="00A74308" w:rsidRDefault="00A74308" w:rsidP="00117DE3">
      <w:proofErr w:type="spellStart"/>
      <w:r w:rsidRPr="00A74308">
        <w:t>Suranjan</w:t>
      </w:r>
      <w:proofErr w:type="spellEnd"/>
      <w:r w:rsidRPr="00A74308">
        <w:t xml:space="preserve"> Das </w:t>
      </w:r>
      <w:hyperlink r:id="rId18" w:history="1">
        <w:r w:rsidRPr="00A74308">
          <w:rPr>
            <w:rStyle w:val="Hyperlink"/>
            <w:i/>
            <w:iCs/>
          </w:rPr>
          <w:t>Communal Riots in Bengal, 1905-1947</w:t>
        </w:r>
      </w:hyperlink>
      <w:r w:rsidR="004F0964">
        <w:t>.</w:t>
      </w:r>
      <w:r w:rsidRPr="00A74308">
        <w:t xml:space="preserve"> New Delhi, 1991</w:t>
      </w:r>
    </w:p>
    <w:p w14:paraId="72038531" w14:textId="0D866ABC" w:rsidR="00EB2755" w:rsidRDefault="00EB2755" w:rsidP="00EB2755">
      <w:r>
        <w:t>David Gilmartin ‘</w:t>
      </w:r>
      <w:hyperlink r:id="rId19" w:anchor="metadata_info_tab_contents" w:history="1">
        <w:r w:rsidRPr="00421ED6">
          <w:rPr>
            <w:rStyle w:val="Hyperlink"/>
          </w:rPr>
          <w:t>Partition, Pakistan and South Asian History: In search of narrative’</w:t>
        </w:r>
      </w:hyperlink>
      <w:r w:rsidR="004F0964">
        <w:t>.</w:t>
      </w:r>
      <w:r>
        <w:t xml:space="preserve"> </w:t>
      </w:r>
      <w:r w:rsidRPr="002261FE">
        <w:rPr>
          <w:i/>
          <w:iCs/>
        </w:rPr>
        <w:t>Journal of Asian Studies</w:t>
      </w:r>
      <w:r>
        <w:t>, 1998.</w:t>
      </w:r>
    </w:p>
    <w:p w14:paraId="793207C3" w14:textId="7C658D60" w:rsidR="00EB2755" w:rsidRDefault="00EB2755" w:rsidP="00EB2755">
      <w:r w:rsidRPr="00FE13AF">
        <w:t>Taj Hashmi</w:t>
      </w:r>
      <w:r>
        <w:t>,</w:t>
      </w:r>
      <w:r w:rsidRPr="00FE13AF">
        <w:t xml:space="preserve"> </w:t>
      </w:r>
      <w:hyperlink r:id="rId20" w:history="1">
        <w:r w:rsidRPr="00C53987">
          <w:rPr>
            <w:rStyle w:val="Hyperlink"/>
            <w:i/>
            <w:iCs/>
          </w:rPr>
          <w:t>Pakistan as A Peasant Utopia: The Communalization Of Class Politics In East Bengal 1920-1947</w:t>
        </w:r>
      </w:hyperlink>
      <w:r w:rsidR="0013375A">
        <w:t>.</w:t>
      </w:r>
      <w:r w:rsidRPr="00FE13AF">
        <w:t xml:space="preserve"> 1992.</w:t>
      </w:r>
    </w:p>
    <w:p w14:paraId="4C2E160E" w14:textId="4498DBC1" w:rsidR="00117DE3" w:rsidRDefault="00117DE3" w:rsidP="00117DE3">
      <w:r>
        <w:lastRenderedPageBreak/>
        <w:t>Ayesha Jalal</w:t>
      </w:r>
      <w:r w:rsidR="00B86D09">
        <w:t xml:space="preserve">, </w:t>
      </w:r>
      <w:hyperlink r:id="rId21" w:history="1">
        <w:r w:rsidRPr="000E7625">
          <w:rPr>
            <w:rStyle w:val="Hyperlink"/>
            <w:i/>
            <w:iCs/>
          </w:rPr>
          <w:t>The Sole Spokesman: Jinnah, the Muslim League and the Demand for Pakistan</w:t>
        </w:r>
      </w:hyperlink>
      <w:r w:rsidR="004F0964">
        <w:t>.</w:t>
      </w:r>
      <w:r>
        <w:t xml:space="preserve"> Cambridge, 1985</w:t>
      </w:r>
      <w:r w:rsidR="006A62C0">
        <w:t>.</w:t>
      </w:r>
    </w:p>
    <w:p w14:paraId="34059117" w14:textId="3D993975" w:rsidR="006E5ECA" w:rsidRDefault="006E5ECA" w:rsidP="00117DE3">
      <w:r w:rsidRPr="006E5ECA">
        <w:t xml:space="preserve">Jalal and Bose, </w:t>
      </w:r>
      <w:hyperlink r:id="rId22" w:history="1">
        <w:r w:rsidRPr="00397A99">
          <w:rPr>
            <w:rStyle w:val="Hyperlink"/>
            <w:i/>
            <w:iCs/>
          </w:rPr>
          <w:t>Modern South Asia</w:t>
        </w:r>
        <w:r w:rsidR="00DC1CF6" w:rsidRPr="00397A99">
          <w:rPr>
            <w:rStyle w:val="Hyperlink"/>
            <w:i/>
            <w:iCs/>
          </w:rPr>
          <w:t>: History, Culture, Political Economy</w:t>
        </w:r>
      </w:hyperlink>
      <w:r w:rsidR="0013375A">
        <w:t>.</w:t>
      </w:r>
      <w:r>
        <w:t xml:space="preserve"> </w:t>
      </w:r>
      <w:r w:rsidR="00DC1CF6">
        <w:t xml:space="preserve">Routledge: 2017. </w:t>
      </w:r>
      <w:r w:rsidRPr="006E5ECA">
        <w:t>(Chapters 16 &amp; 17)</w:t>
      </w:r>
      <w:r w:rsidR="00397A99">
        <w:t>.</w:t>
      </w:r>
    </w:p>
    <w:p w14:paraId="5ECECB2D" w14:textId="5EEDA810" w:rsidR="00D7315D" w:rsidRPr="00FE13AF" w:rsidRDefault="00D7315D" w:rsidP="00D7315D">
      <w:proofErr w:type="spellStart"/>
      <w:r w:rsidRPr="00FE13AF">
        <w:t>I</w:t>
      </w:r>
      <w:r>
        <w:t>ndivar</w:t>
      </w:r>
      <w:proofErr w:type="spellEnd"/>
      <w:r w:rsidRPr="00FE13AF">
        <w:t xml:space="preserve"> </w:t>
      </w:r>
      <w:proofErr w:type="spellStart"/>
      <w:r w:rsidRPr="00FE13AF">
        <w:t>Kamtekar</w:t>
      </w:r>
      <w:proofErr w:type="spellEnd"/>
      <w:r w:rsidRPr="00FE13AF">
        <w:t xml:space="preserve"> </w:t>
      </w:r>
      <w:hyperlink r:id="rId23" w:history="1">
        <w:r w:rsidRPr="00324344">
          <w:rPr>
            <w:rStyle w:val="Hyperlink"/>
          </w:rPr>
          <w:t>‘A Different War Dance: State and Class in India, 1939-1945,’</w:t>
        </w:r>
      </w:hyperlink>
      <w:r w:rsidR="0013375A">
        <w:rPr>
          <w:rStyle w:val="Hyperlink"/>
        </w:rPr>
        <w:t>.</w:t>
      </w:r>
      <w:r w:rsidRPr="00FE13AF">
        <w:t xml:space="preserve"> </w:t>
      </w:r>
      <w:r w:rsidRPr="00065AD7">
        <w:rPr>
          <w:i/>
          <w:iCs/>
        </w:rPr>
        <w:t>Past and Present</w:t>
      </w:r>
      <w:r w:rsidRPr="00FE13AF">
        <w:t>, August</w:t>
      </w:r>
      <w:r>
        <w:t xml:space="preserve"> </w:t>
      </w:r>
      <w:r w:rsidRPr="00FE13AF">
        <w:t>2002</w:t>
      </w:r>
      <w:r>
        <w:t>.</w:t>
      </w:r>
    </w:p>
    <w:p w14:paraId="7BC613A6" w14:textId="0D8FEAF5" w:rsidR="00C359FD" w:rsidRDefault="00C359FD" w:rsidP="00C359FD">
      <w:r>
        <w:t xml:space="preserve">Anita </w:t>
      </w:r>
      <w:proofErr w:type="spellStart"/>
      <w:r>
        <w:t>Inder</w:t>
      </w:r>
      <w:proofErr w:type="spellEnd"/>
      <w:r>
        <w:t xml:space="preserve"> Singh, </w:t>
      </w:r>
      <w:hyperlink r:id="rId24" w:history="1">
        <w:r w:rsidRPr="00763E52">
          <w:rPr>
            <w:rStyle w:val="Hyperlink"/>
            <w:i/>
            <w:iCs/>
          </w:rPr>
          <w:t xml:space="preserve">The </w:t>
        </w:r>
        <w:r w:rsidR="004D2704" w:rsidRPr="00763E52">
          <w:rPr>
            <w:rStyle w:val="Hyperlink"/>
            <w:i/>
            <w:iCs/>
          </w:rPr>
          <w:t xml:space="preserve">Origins of the </w:t>
        </w:r>
        <w:r w:rsidRPr="00763E52">
          <w:rPr>
            <w:rStyle w:val="Hyperlink"/>
            <w:i/>
            <w:iCs/>
          </w:rPr>
          <w:t>Partition of India 193</w:t>
        </w:r>
        <w:r w:rsidR="004D2704" w:rsidRPr="00763E52">
          <w:rPr>
            <w:rStyle w:val="Hyperlink"/>
            <w:i/>
            <w:iCs/>
          </w:rPr>
          <w:t>6</w:t>
        </w:r>
        <w:r w:rsidRPr="00763E52">
          <w:rPr>
            <w:rStyle w:val="Hyperlink"/>
            <w:i/>
            <w:iCs/>
          </w:rPr>
          <w:t>-47</w:t>
        </w:r>
      </w:hyperlink>
      <w:r w:rsidR="0013375A">
        <w:t>.</w:t>
      </w:r>
      <w:r>
        <w:t xml:space="preserve"> </w:t>
      </w:r>
      <w:r w:rsidR="00DE65D4">
        <w:t xml:space="preserve">New </w:t>
      </w:r>
      <w:proofErr w:type="spellStart"/>
      <w:r w:rsidR="00DE65D4">
        <w:t>Edn</w:t>
      </w:r>
      <w:proofErr w:type="spellEnd"/>
      <w:r w:rsidR="00DE65D4">
        <w:t>.</w:t>
      </w:r>
      <w:r>
        <w:t xml:space="preserve">, </w:t>
      </w:r>
      <w:r w:rsidR="00DE65D4">
        <w:t>1991.</w:t>
      </w:r>
    </w:p>
    <w:p w14:paraId="352D9333" w14:textId="4E6FB244" w:rsidR="00584951" w:rsidRDefault="00584951" w:rsidP="00C359FD">
      <w:r w:rsidRPr="00584951">
        <w:t>R Jeffrey</w:t>
      </w:r>
      <w:r w:rsidR="00494D0B">
        <w:t>,</w:t>
      </w:r>
      <w:r w:rsidRPr="00584951">
        <w:t xml:space="preserve"> ‘</w:t>
      </w:r>
      <w:hyperlink r:id="rId25" w:history="1">
        <w:r w:rsidRPr="00584951">
          <w:rPr>
            <w:rStyle w:val="Hyperlink"/>
          </w:rPr>
          <w:t>The Punjab Boundary Force and the Problem of Order, 1947’</w:t>
        </w:r>
      </w:hyperlink>
      <w:r w:rsidR="0013375A">
        <w:t>.</w:t>
      </w:r>
      <w:r w:rsidRPr="00584951">
        <w:t xml:space="preserve"> </w:t>
      </w:r>
      <w:r w:rsidR="00494D0B" w:rsidRPr="00494D0B">
        <w:rPr>
          <w:i/>
          <w:iCs/>
        </w:rPr>
        <w:t>Modern Asian Studies</w:t>
      </w:r>
      <w:r w:rsidRPr="00584951">
        <w:t>, 1974</w:t>
      </w:r>
      <w:r w:rsidR="00494D0B">
        <w:t>.</w:t>
      </w:r>
    </w:p>
    <w:p w14:paraId="4C8DB85C" w14:textId="1ECD2FDC" w:rsidR="00082CCF" w:rsidRDefault="00082CCF" w:rsidP="00117DE3">
      <w:r>
        <w:t>Ravinder Kaur, ‘</w:t>
      </w:r>
      <w:hyperlink r:id="rId26" w:history="1">
        <w:r w:rsidRPr="002F7240">
          <w:rPr>
            <w:rStyle w:val="Hyperlink"/>
          </w:rPr>
          <w:t>Curating the Wound: The Public Memory of Partition Remains Woefully Caste-Blind</w:t>
        </w:r>
      </w:hyperlink>
      <w:r w:rsidR="004F0964">
        <w:rPr>
          <w:rStyle w:val="Hyperlink"/>
        </w:rPr>
        <w:t>.</w:t>
      </w:r>
      <w:r>
        <w:t xml:space="preserve">’ </w:t>
      </w:r>
      <w:r w:rsidRPr="00082CCF">
        <w:rPr>
          <w:i/>
          <w:iCs/>
        </w:rPr>
        <w:t>The Caravan</w:t>
      </w:r>
      <w:r>
        <w:t>.</w:t>
      </w:r>
    </w:p>
    <w:p w14:paraId="4507AF3C" w14:textId="1978FAE6" w:rsidR="00117DE3" w:rsidRDefault="00117DE3" w:rsidP="00117DE3">
      <w:r>
        <w:t>R J Moore</w:t>
      </w:r>
      <w:r w:rsidR="0013375A">
        <w:t>,</w:t>
      </w:r>
      <w:r>
        <w:t xml:space="preserve"> </w:t>
      </w:r>
      <w:hyperlink r:id="rId27" w:history="1">
        <w:r w:rsidRPr="00362AE4">
          <w:rPr>
            <w:rStyle w:val="Hyperlink"/>
            <w:i/>
            <w:iCs/>
          </w:rPr>
          <w:t>Escape from Empire: The Attlee Government and the Indian Problem</w:t>
        </w:r>
      </w:hyperlink>
      <w:r w:rsidR="0013375A">
        <w:t>.</w:t>
      </w:r>
      <w:r w:rsidR="0088217B">
        <w:t xml:space="preserve"> </w:t>
      </w:r>
      <w:r>
        <w:t>Oxford, 1982</w:t>
      </w:r>
    </w:p>
    <w:p w14:paraId="4B6A3E5C" w14:textId="5D3588A2" w:rsidR="00916447" w:rsidRDefault="00916447" w:rsidP="00117DE3">
      <w:r>
        <w:t xml:space="preserve">David Page, </w:t>
      </w:r>
      <w:hyperlink r:id="rId28" w:history="1">
        <w:r w:rsidRPr="00941095">
          <w:rPr>
            <w:rStyle w:val="Hyperlink"/>
            <w:i/>
            <w:iCs/>
          </w:rPr>
          <w:t>Prelude to Partition: The Indian Muslims and the Imperial System of Control, 1920-1932</w:t>
        </w:r>
      </w:hyperlink>
      <w:r w:rsidR="0011303C">
        <w:t>.</w:t>
      </w:r>
      <w:r w:rsidR="004C069B">
        <w:t xml:space="preserve"> </w:t>
      </w:r>
      <w:r w:rsidR="004C069B" w:rsidRPr="004C069B">
        <w:t>Oxford University Press, 1982</w:t>
      </w:r>
      <w:r w:rsidR="004C069B">
        <w:t>.</w:t>
      </w:r>
    </w:p>
    <w:p w14:paraId="16A9B76C" w14:textId="4D7EE29D" w:rsidR="00117DE3" w:rsidRDefault="00117DE3" w:rsidP="00117DE3">
      <w:r>
        <w:t>Ian Copland</w:t>
      </w:r>
      <w:r w:rsidR="0011303C">
        <w:t xml:space="preserve">, </w:t>
      </w:r>
      <w:r>
        <w:t>‘</w:t>
      </w:r>
      <w:hyperlink r:id="rId29" w:history="1">
        <w:r w:rsidRPr="00CF1F7F">
          <w:rPr>
            <w:rStyle w:val="Hyperlink"/>
          </w:rPr>
          <w:t>The Princely States, the Muslim League and the Partition of India’</w:t>
        </w:r>
      </w:hyperlink>
      <w:r w:rsidR="0011303C">
        <w:t>.</w:t>
      </w:r>
      <w:r w:rsidR="0088217B">
        <w:t xml:space="preserve"> </w:t>
      </w:r>
      <w:r w:rsidRPr="002261FE">
        <w:rPr>
          <w:i/>
          <w:iCs/>
        </w:rPr>
        <w:t>International History Review,</w:t>
      </w:r>
      <w:r>
        <w:t xml:space="preserve"> 1991</w:t>
      </w:r>
      <w:r w:rsidR="00CC107F">
        <w:t>.</w:t>
      </w:r>
    </w:p>
    <w:p w14:paraId="61903E21" w14:textId="7B2D957F" w:rsidR="00117DE3" w:rsidRDefault="00117DE3" w:rsidP="0088217B">
      <w:proofErr w:type="spellStart"/>
      <w:r>
        <w:t>Mushirul</w:t>
      </w:r>
      <w:proofErr w:type="spellEnd"/>
      <w:r>
        <w:t xml:space="preserve"> Hasan</w:t>
      </w:r>
      <w:r w:rsidR="004F0964">
        <w:t>,</w:t>
      </w:r>
      <w:r>
        <w:t xml:space="preserve"> (ed.) </w:t>
      </w:r>
      <w:hyperlink r:id="rId30" w:history="1">
        <w:r w:rsidRPr="00A36E60">
          <w:rPr>
            <w:rStyle w:val="Hyperlink"/>
            <w:i/>
            <w:iCs/>
          </w:rPr>
          <w:t>India’s Partition: Process, Strategy and Mobilisation</w:t>
        </w:r>
      </w:hyperlink>
      <w:r w:rsidR="0011303C">
        <w:t>.</w:t>
      </w:r>
      <w:r>
        <w:t xml:space="preserve"> Delhi, 1993 </w:t>
      </w:r>
    </w:p>
    <w:p w14:paraId="0A7A1A07" w14:textId="44ECD446" w:rsidR="00E86263" w:rsidRDefault="00E86263" w:rsidP="0088217B">
      <w:proofErr w:type="spellStart"/>
      <w:r w:rsidRPr="00E86263">
        <w:t>Mushirul</w:t>
      </w:r>
      <w:proofErr w:type="spellEnd"/>
      <w:r w:rsidRPr="00E86263">
        <w:t xml:space="preserve"> Hasan (ed), </w:t>
      </w:r>
      <w:hyperlink r:id="rId31" w:history="1">
        <w:r w:rsidRPr="00831081">
          <w:rPr>
            <w:rStyle w:val="Hyperlink"/>
            <w:i/>
            <w:iCs/>
          </w:rPr>
          <w:t>Inventing Boundaries: Gender, Politics and the Partition of India</w:t>
        </w:r>
        <w:r w:rsidRPr="00831081">
          <w:rPr>
            <w:rStyle w:val="Hyperlink"/>
          </w:rPr>
          <w:t> </w:t>
        </w:r>
      </w:hyperlink>
      <w:r w:rsidR="00816389">
        <w:rPr>
          <w:rStyle w:val="Hyperlink"/>
        </w:rPr>
        <w:t xml:space="preserve">. </w:t>
      </w:r>
      <w:r w:rsidRPr="00E86263">
        <w:t>Delhi: Oxford University Press, 2000.</w:t>
      </w:r>
    </w:p>
    <w:p w14:paraId="75AC5978" w14:textId="410A8607" w:rsidR="00117DE3" w:rsidRDefault="00117DE3" w:rsidP="00117DE3">
      <w:r>
        <w:t>D</w:t>
      </w:r>
      <w:r w:rsidR="00153007">
        <w:t>avid</w:t>
      </w:r>
      <w:r>
        <w:t xml:space="preserve"> Gilmartin</w:t>
      </w:r>
      <w:r w:rsidR="00BA773A">
        <w:t>,</w:t>
      </w:r>
      <w:r>
        <w:t xml:space="preserve"> </w:t>
      </w:r>
      <w:hyperlink r:id="rId32" w:history="1">
        <w:r w:rsidRPr="00AB5AF6">
          <w:rPr>
            <w:rStyle w:val="Hyperlink"/>
            <w:i/>
            <w:iCs/>
          </w:rPr>
          <w:t>Empire and Islam: Punjab and the Making of Pakistan</w:t>
        </w:r>
      </w:hyperlink>
      <w:r>
        <w:t>, Berkeley, 1988</w:t>
      </w:r>
    </w:p>
    <w:p w14:paraId="4BC48432" w14:textId="48D014FC" w:rsidR="00BC0A37" w:rsidRDefault="00BC0A37" w:rsidP="00117DE3">
      <w:proofErr w:type="spellStart"/>
      <w:r>
        <w:t>Pa</w:t>
      </w:r>
      <w:r w:rsidR="0040099F">
        <w:t>p</w:t>
      </w:r>
      <w:r>
        <w:t>iya</w:t>
      </w:r>
      <w:proofErr w:type="spellEnd"/>
      <w:r>
        <w:t xml:space="preserve"> Ghosh, ‘</w:t>
      </w:r>
      <w:hyperlink r:id="rId33" w:history="1">
        <w:r w:rsidRPr="00BC0A37">
          <w:rPr>
            <w:rStyle w:val="Hyperlink"/>
          </w:rPr>
          <w:t xml:space="preserve">Partition’s </w:t>
        </w:r>
        <w:proofErr w:type="spellStart"/>
        <w:r w:rsidRPr="00BC0A37">
          <w:rPr>
            <w:rStyle w:val="Hyperlink"/>
          </w:rPr>
          <w:t>Biharis</w:t>
        </w:r>
        <w:proofErr w:type="spellEnd"/>
      </w:hyperlink>
      <w:r>
        <w:t>’</w:t>
      </w:r>
      <w:r w:rsidR="004F0964">
        <w:t>.</w:t>
      </w:r>
      <w:r w:rsidR="002C68B6">
        <w:t xml:space="preserve"> </w:t>
      </w:r>
      <w:r w:rsidR="002C68B6" w:rsidRPr="002C68B6">
        <w:rPr>
          <w:i/>
          <w:iCs/>
        </w:rPr>
        <w:t>Comparative Studies of South Asia, Africa and the Middle East</w:t>
      </w:r>
      <w:r w:rsidR="002C68B6" w:rsidRPr="002C68B6">
        <w:t xml:space="preserve"> (1997) 17 (2): 21–34.</w:t>
      </w:r>
    </w:p>
    <w:p w14:paraId="6FF1367E" w14:textId="014BF96A" w:rsidR="00117DE3" w:rsidRDefault="00117DE3" w:rsidP="00117DE3">
      <w:r>
        <w:t>L Brennan</w:t>
      </w:r>
      <w:r w:rsidR="00BA773A">
        <w:t>,</w:t>
      </w:r>
      <w:r>
        <w:t xml:space="preserve"> ‘</w:t>
      </w:r>
      <w:hyperlink r:id="rId34" w:history="1">
        <w:r w:rsidR="00604988" w:rsidRPr="009466D7">
          <w:rPr>
            <w:rStyle w:val="Hyperlink"/>
          </w:rPr>
          <w:t>The Background to Muslim Separatism in the United Provinces</w:t>
        </w:r>
        <w:r w:rsidRPr="009466D7">
          <w:rPr>
            <w:rStyle w:val="Hyperlink"/>
          </w:rPr>
          <w:t>’</w:t>
        </w:r>
      </w:hyperlink>
      <w:r w:rsidR="004F0964">
        <w:t>.</w:t>
      </w:r>
      <w:r>
        <w:t xml:space="preserve"> </w:t>
      </w:r>
      <w:r w:rsidRPr="006E6E99">
        <w:rPr>
          <w:i/>
          <w:iCs/>
        </w:rPr>
        <w:t>M</w:t>
      </w:r>
      <w:r w:rsidR="006E6E99" w:rsidRPr="006E6E99">
        <w:rPr>
          <w:i/>
          <w:iCs/>
        </w:rPr>
        <w:t xml:space="preserve">odern </w:t>
      </w:r>
      <w:r w:rsidRPr="006E6E99">
        <w:rPr>
          <w:i/>
          <w:iCs/>
        </w:rPr>
        <w:t>A</w:t>
      </w:r>
      <w:r w:rsidR="006E6E99" w:rsidRPr="006E6E99">
        <w:rPr>
          <w:i/>
          <w:iCs/>
        </w:rPr>
        <w:t xml:space="preserve">sian </w:t>
      </w:r>
      <w:r w:rsidRPr="006E6E99">
        <w:rPr>
          <w:i/>
          <w:iCs/>
        </w:rPr>
        <w:t>S</w:t>
      </w:r>
      <w:r w:rsidR="006E6E99" w:rsidRPr="006E6E99">
        <w:rPr>
          <w:i/>
          <w:iCs/>
        </w:rPr>
        <w:t>tudies</w:t>
      </w:r>
      <w:r w:rsidR="006E6E99">
        <w:t>,</w:t>
      </w:r>
      <w:r>
        <w:t xml:space="preserve"> 1984</w:t>
      </w:r>
      <w:r w:rsidR="006E6E99">
        <w:t>.</w:t>
      </w:r>
    </w:p>
    <w:p w14:paraId="45447E74" w14:textId="1716E13D" w:rsidR="00487A49" w:rsidRDefault="006E47B0" w:rsidP="00117DE3">
      <w:r w:rsidRPr="00EE1A59">
        <w:t>Anwesha Roy,</w:t>
      </w:r>
      <w:r w:rsidRPr="00E52B08">
        <w:rPr>
          <w:b/>
          <w:bCs/>
        </w:rPr>
        <w:t xml:space="preserve"> </w:t>
      </w:r>
      <w:hyperlink r:id="rId35" w:history="1">
        <w:r w:rsidRPr="00145D24">
          <w:rPr>
            <w:rStyle w:val="Hyperlink"/>
            <w:i/>
            <w:iCs/>
          </w:rPr>
          <w:t>Making Peace Making Riots: Communalism and Communal Violence, Bengal 1940–1947</w:t>
        </w:r>
      </w:hyperlink>
      <w:r w:rsidR="004F0964">
        <w:t>.</w:t>
      </w:r>
      <w:r w:rsidRPr="006E47B0">
        <w:t xml:space="preserve"> </w:t>
      </w:r>
      <w:r w:rsidR="00807CCB">
        <w:t>Cambridge, 2018.</w:t>
      </w:r>
    </w:p>
    <w:p w14:paraId="2FCCF086" w14:textId="4598DE11" w:rsidR="00CD3D69" w:rsidRDefault="00117DE3" w:rsidP="00CD3D69">
      <w:r>
        <w:t>Sumit Sarkar</w:t>
      </w:r>
      <w:r w:rsidR="00E37946">
        <w:t>,</w:t>
      </w:r>
      <w:r>
        <w:t xml:space="preserve"> ‘</w:t>
      </w:r>
      <w:hyperlink r:id="rId36" w:anchor="metadata_info_tab_contents" w:history="1">
        <w:r w:rsidRPr="00471171">
          <w:rPr>
            <w:rStyle w:val="Hyperlink"/>
          </w:rPr>
          <w:t>Popular Movements and National Leadership</w:t>
        </w:r>
      </w:hyperlink>
      <w:r w:rsidR="00471171">
        <w:t>’</w:t>
      </w:r>
      <w:r>
        <w:t xml:space="preserve">, 1945-47’ </w:t>
      </w:r>
      <w:r w:rsidRPr="00065AD7">
        <w:rPr>
          <w:i/>
          <w:iCs/>
        </w:rPr>
        <w:t>E</w:t>
      </w:r>
      <w:r w:rsidR="00F854CF">
        <w:rPr>
          <w:i/>
          <w:iCs/>
        </w:rPr>
        <w:t xml:space="preserve">conomic and </w:t>
      </w:r>
      <w:r w:rsidRPr="00065AD7">
        <w:rPr>
          <w:i/>
          <w:iCs/>
        </w:rPr>
        <w:t>P</w:t>
      </w:r>
      <w:r w:rsidR="00F854CF">
        <w:rPr>
          <w:i/>
          <w:iCs/>
        </w:rPr>
        <w:t xml:space="preserve">olitical </w:t>
      </w:r>
      <w:r w:rsidRPr="00065AD7">
        <w:rPr>
          <w:i/>
          <w:iCs/>
        </w:rPr>
        <w:t>W</w:t>
      </w:r>
      <w:r w:rsidR="00F854CF">
        <w:rPr>
          <w:i/>
          <w:iCs/>
        </w:rPr>
        <w:t>eekly</w:t>
      </w:r>
      <w:r>
        <w:t>, April 1982.</w:t>
      </w:r>
      <w:r w:rsidR="00CD3D69" w:rsidRPr="00CD3D69">
        <w:t xml:space="preserve"> </w:t>
      </w:r>
    </w:p>
    <w:p w14:paraId="7C7267B3" w14:textId="2B98F86F" w:rsidR="0084461D" w:rsidRDefault="00CD3D69" w:rsidP="0084461D">
      <w:r>
        <w:t>Ian Copland</w:t>
      </w:r>
      <w:r w:rsidR="004F0964">
        <w:t>,</w:t>
      </w:r>
      <w:r>
        <w:t xml:space="preserve"> ‘</w:t>
      </w:r>
      <w:hyperlink r:id="rId37" w:history="1">
        <w:r w:rsidRPr="00ED76AA">
          <w:rPr>
            <w:rStyle w:val="Hyperlink"/>
          </w:rPr>
          <w:t>Lord Mountbatten and the integration of the Indian States’</w:t>
        </w:r>
      </w:hyperlink>
      <w:r w:rsidR="004F0964">
        <w:t>.</w:t>
      </w:r>
      <w:r>
        <w:t xml:space="preserve"> </w:t>
      </w:r>
      <w:bookmarkStart w:id="0" w:name="_Hlk81825302"/>
      <w:r w:rsidR="00DB1E9E" w:rsidRPr="00DB1E9E">
        <w:rPr>
          <w:i/>
          <w:iCs/>
        </w:rPr>
        <w:t>The Journal of Imperial and Commonwealth History</w:t>
      </w:r>
      <w:bookmarkEnd w:id="0"/>
      <w:r>
        <w:t>, 21,2, 1993</w:t>
      </w:r>
      <w:r w:rsidR="00DB1E9E">
        <w:t>.</w:t>
      </w:r>
      <w:r w:rsidR="0084461D" w:rsidRPr="0084461D">
        <w:t xml:space="preserve"> </w:t>
      </w:r>
    </w:p>
    <w:p w14:paraId="26C13519" w14:textId="06612C93" w:rsidR="0084461D" w:rsidRPr="00FE13AF" w:rsidRDefault="0084461D" w:rsidP="0084461D">
      <w:r w:rsidRPr="00FE13AF">
        <w:t>I</w:t>
      </w:r>
      <w:r>
        <w:t>an</w:t>
      </w:r>
      <w:r w:rsidRPr="00FE13AF">
        <w:t xml:space="preserve"> Talbot</w:t>
      </w:r>
      <w:r>
        <w:t>,</w:t>
      </w:r>
      <w:r w:rsidRPr="00FE13AF">
        <w:t xml:space="preserve"> </w:t>
      </w:r>
      <w:r w:rsidR="00650595">
        <w:t>‘</w:t>
      </w:r>
      <w:hyperlink r:id="rId38" w:history="1">
        <w:r w:rsidRPr="00650595">
          <w:rPr>
            <w:rStyle w:val="Hyperlink"/>
          </w:rPr>
          <w:t>Deserted collaborators: The political background to the rise and fall of the Punjab unionist party, 1923–1947’</w:t>
        </w:r>
      </w:hyperlink>
      <w:r w:rsidR="004F0964">
        <w:t>.</w:t>
      </w:r>
      <w:r w:rsidRPr="00FE13AF">
        <w:t xml:space="preserve"> </w:t>
      </w:r>
      <w:r w:rsidR="00650595" w:rsidRPr="00650595">
        <w:rPr>
          <w:i/>
          <w:iCs/>
        </w:rPr>
        <w:t>The Journal of Imperial and Commonwealth History</w:t>
      </w:r>
      <w:r w:rsidRPr="00FE13AF">
        <w:t>, 1982</w:t>
      </w:r>
      <w:r w:rsidR="00650595">
        <w:t>.</w:t>
      </w:r>
    </w:p>
    <w:p w14:paraId="0A84AE4E" w14:textId="71C1D1CC" w:rsidR="00383E4B" w:rsidRDefault="0084461D" w:rsidP="00CD3D69">
      <w:r w:rsidRPr="00FE13AF">
        <w:t>I</w:t>
      </w:r>
      <w:r>
        <w:t>an</w:t>
      </w:r>
      <w:r w:rsidRPr="00FE13AF">
        <w:t xml:space="preserve"> Talbot</w:t>
      </w:r>
      <w:r>
        <w:t>,</w:t>
      </w:r>
      <w:r w:rsidRPr="00FE13AF">
        <w:t xml:space="preserve"> </w:t>
      </w:r>
      <w:hyperlink r:id="rId39" w:history="1">
        <w:r w:rsidR="00383E4B" w:rsidRPr="00D663CB">
          <w:rPr>
            <w:rStyle w:val="Hyperlink"/>
          </w:rPr>
          <w:t>‘The 1946 Punjab Elections’</w:t>
        </w:r>
        <w:r w:rsidR="004F0964">
          <w:rPr>
            <w:rStyle w:val="Hyperlink"/>
          </w:rPr>
          <w:t>.</w:t>
        </w:r>
        <w:r w:rsidR="00383E4B" w:rsidRPr="00D663CB">
          <w:rPr>
            <w:rStyle w:val="Hyperlink"/>
          </w:rPr>
          <w:t> </w:t>
        </w:r>
      </w:hyperlink>
      <w:r w:rsidR="00383E4B" w:rsidRPr="00383E4B">
        <w:rPr>
          <w:i/>
          <w:iCs/>
        </w:rPr>
        <w:t>Modern Asian Studies,</w:t>
      </w:r>
      <w:r w:rsidR="00383E4B" w:rsidRPr="00383E4B">
        <w:t> </w:t>
      </w:r>
      <w:r w:rsidR="00383E4B" w:rsidRPr="00383E4B">
        <w:rPr>
          <w:i/>
          <w:iCs/>
        </w:rPr>
        <w:t>14</w:t>
      </w:r>
      <w:r w:rsidR="00383E4B" w:rsidRPr="00383E4B">
        <w:t>(1), 65-91</w:t>
      </w:r>
      <w:r w:rsidR="00383E4B">
        <w:t>.</w:t>
      </w:r>
    </w:p>
    <w:p w14:paraId="14E0E4EE" w14:textId="4C9D7FC5" w:rsidR="007936EE" w:rsidRPr="007936EE" w:rsidRDefault="00B62811" w:rsidP="00CD3D69">
      <w:r>
        <w:t xml:space="preserve">Gyanendra Pandey, ‘The Prose of Otherness’, in </w:t>
      </w:r>
      <w:r w:rsidR="00CD3D69">
        <w:t xml:space="preserve">D Arnold and D Hardiman (eds.) </w:t>
      </w:r>
      <w:hyperlink r:id="rId40" w:history="1">
        <w:r w:rsidR="008C57DA" w:rsidRPr="00A26DF7">
          <w:rPr>
            <w:rStyle w:val="Hyperlink"/>
            <w:i/>
            <w:iCs/>
          </w:rPr>
          <w:t xml:space="preserve">Subaltern Studies VIII: Essays in Honour of </w:t>
        </w:r>
        <w:proofErr w:type="spellStart"/>
        <w:r w:rsidR="008C57DA" w:rsidRPr="00A26DF7">
          <w:rPr>
            <w:rStyle w:val="Hyperlink"/>
            <w:i/>
            <w:iCs/>
          </w:rPr>
          <w:t>Ranajit</w:t>
        </w:r>
        <w:proofErr w:type="spellEnd"/>
        <w:r w:rsidR="008C57DA" w:rsidRPr="00A26DF7">
          <w:rPr>
            <w:rStyle w:val="Hyperlink"/>
            <w:i/>
            <w:iCs/>
          </w:rPr>
          <w:t xml:space="preserve"> Guha</w:t>
        </w:r>
      </w:hyperlink>
      <w:r w:rsidR="004F0964">
        <w:rPr>
          <w:i/>
          <w:iCs/>
        </w:rPr>
        <w:t xml:space="preserve">. </w:t>
      </w:r>
      <w:r w:rsidR="008C57DA" w:rsidRPr="007936EE">
        <w:t>Delhi: Oxford University Press, 1994</w:t>
      </w:r>
      <w:r w:rsidR="008C57DA" w:rsidRPr="008C57DA">
        <w:rPr>
          <w:i/>
          <w:iCs/>
        </w:rPr>
        <w:t xml:space="preserve">, </w:t>
      </w:r>
      <w:r w:rsidR="008C57DA" w:rsidRPr="007936EE">
        <w:t>pp. 188-221.</w:t>
      </w:r>
    </w:p>
    <w:p w14:paraId="68FC196A" w14:textId="513B9908" w:rsidR="008C47BA" w:rsidRDefault="00CD3D69" w:rsidP="008C47BA">
      <w:r>
        <w:t xml:space="preserve">W. </w:t>
      </w:r>
      <w:r w:rsidR="008C47BA">
        <w:t xml:space="preserve">H. </w:t>
      </w:r>
      <w:r>
        <w:t xml:space="preserve">Morris Jones, </w:t>
      </w:r>
      <w:hyperlink r:id="rId41" w:anchor="metadata_info_tab_contents" w:history="1">
        <w:r w:rsidRPr="00364BCB">
          <w:rPr>
            <w:rStyle w:val="Hyperlink"/>
          </w:rPr>
          <w:t>‘</w:t>
        </w:r>
        <w:r w:rsidR="00370AB4" w:rsidRPr="00364BCB">
          <w:rPr>
            <w:rStyle w:val="Hyperlink"/>
          </w:rPr>
          <w:t xml:space="preserve">The Transfer of Power, 1947: A View from the </w:t>
        </w:r>
        <w:proofErr w:type="spellStart"/>
        <w:r w:rsidR="00370AB4" w:rsidRPr="00364BCB">
          <w:rPr>
            <w:rStyle w:val="Hyperlink"/>
          </w:rPr>
          <w:t>Sidelines</w:t>
        </w:r>
        <w:proofErr w:type="spellEnd"/>
        <w:r w:rsidR="004F0964">
          <w:rPr>
            <w:rStyle w:val="Hyperlink"/>
          </w:rPr>
          <w:t>.</w:t>
        </w:r>
        <w:r w:rsidRPr="00364BCB">
          <w:rPr>
            <w:rStyle w:val="Hyperlink"/>
          </w:rPr>
          <w:t>’</w:t>
        </w:r>
      </w:hyperlink>
      <w:r>
        <w:t xml:space="preserve"> </w:t>
      </w:r>
      <w:r w:rsidR="008C47BA" w:rsidRPr="008C47BA">
        <w:rPr>
          <w:i/>
          <w:iCs/>
        </w:rPr>
        <w:t>Modern Asian Studies</w:t>
      </w:r>
      <w:r w:rsidR="008C47BA">
        <w:t>, Vol. 16, No. 1 (1982), pp. 1-32.</w:t>
      </w:r>
    </w:p>
    <w:p w14:paraId="5F06BAEC" w14:textId="76228EFC" w:rsidR="00E65BFC" w:rsidRPr="003376CC" w:rsidRDefault="00FE13AF" w:rsidP="00FE13AF">
      <w:r w:rsidRPr="00FE13AF">
        <w:lastRenderedPageBreak/>
        <w:t>A K Gupta (ed.)</w:t>
      </w:r>
      <w:r w:rsidR="00D663CB">
        <w:t>,</w:t>
      </w:r>
      <w:r w:rsidRPr="00FE13AF">
        <w:t xml:space="preserve"> </w:t>
      </w:r>
      <w:hyperlink r:id="rId42" w:history="1">
        <w:r w:rsidR="00E65BFC" w:rsidRPr="00853DD3">
          <w:rPr>
            <w:rStyle w:val="Hyperlink"/>
            <w:i/>
            <w:iCs/>
          </w:rPr>
          <w:t>Myth and Reality: The Struggle for Freedom in India, 1945-47</w:t>
        </w:r>
      </w:hyperlink>
      <w:r w:rsidR="004F0964">
        <w:rPr>
          <w:rStyle w:val="Hyperlink"/>
          <w:i/>
          <w:iCs/>
        </w:rPr>
        <w:t>.</w:t>
      </w:r>
      <w:r w:rsidR="00E65BFC" w:rsidRPr="00E65BFC">
        <w:rPr>
          <w:i/>
          <w:iCs/>
        </w:rPr>
        <w:t xml:space="preserve"> </w:t>
      </w:r>
      <w:r w:rsidR="003376CC">
        <w:t xml:space="preserve">Manohar, 1987. </w:t>
      </w:r>
    </w:p>
    <w:p w14:paraId="09C67882" w14:textId="7B618C2B" w:rsidR="00FE13AF" w:rsidRPr="00FE13AF" w:rsidRDefault="00FE13AF" w:rsidP="00FE13AF">
      <w:r w:rsidRPr="00FE13AF">
        <w:t>S</w:t>
      </w:r>
      <w:r w:rsidR="00544394">
        <w:t>umit</w:t>
      </w:r>
      <w:r w:rsidRPr="00FE13AF">
        <w:t xml:space="preserve"> Sarkar</w:t>
      </w:r>
      <w:r w:rsidR="00D7596B">
        <w:t>,</w:t>
      </w:r>
      <w:r w:rsidRPr="00FE13AF">
        <w:t xml:space="preserve"> </w:t>
      </w:r>
      <w:hyperlink r:id="rId43" w:history="1">
        <w:r w:rsidRPr="007230D8">
          <w:rPr>
            <w:rStyle w:val="Hyperlink"/>
            <w:i/>
            <w:iCs/>
          </w:rPr>
          <w:t>Writing Social History</w:t>
        </w:r>
      </w:hyperlink>
      <w:r w:rsidR="004F0964">
        <w:t>.</w:t>
      </w:r>
      <w:r w:rsidRPr="00FE13AF">
        <w:t xml:space="preserve"> Delhi, 1997, Chapter 9</w:t>
      </w:r>
      <w:r w:rsidR="004F0964">
        <w:t>.</w:t>
      </w:r>
    </w:p>
    <w:p w14:paraId="481868A4" w14:textId="5380DE07" w:rsidR="00FE13AF" w:rsidRDefault="00F87394" w:rsidP="00CD3D69">
      <w:proofErr w:type="spellStart"/>
      <w:r>
        <w:t>Medha</w:t>
      </w:r>
      <w:proofErr w:type="spellEnd"/>
      <w:r>
        <w:t xml:space="preserve"> M</w:t>
      </w:r>
      <w:r w:rsidR="00506988">
        <w:t>alik</w:t>
      </w:r>
      <w:r>
        <w:t xml:space="preserve"> </w:t>
      </w:r>
      <w:proofErr w:type="spellStart"/>
      <w:r>
        <w:t>Kudaisya</w:t>
      </w:r>
      <w:proofErr w:type="spellEnd"/>
      <w:r w:rsidR="00D7596B">
        <w:t>,</w:t>
      </w:r>
      <w:r>
        <w:t xml:space="preserve"> </w:t>
      </w:r>
      <w:hyperlink r:id="rId44" w:history="1">
        <w:r w:rsidRPr="00A17D8F">
          <w:rPr>
            <w:rStyle w:val="Hyperlink"/>
          </w:rPr>
          <w:t>‘G D Birla, Big Business and India’s Partition’</w:t>
        </w:r>
      </w:hyperlink>
      <w:r w:rsidR="004F0964">
        <w:t>.</w:t>
      </w:r>
      <w:r>
        <w:t xml:space="preserve"> </w:t>
      </w:r>
      <w:r w:rsidR="00E46DC5" w:rsidRPr="00E46DC5">
        <w:rPr>
          <w:i/>
          <w:iCs/>
        </w:rPr>
        <w:t>South Asia: Journal of South Asian Studies</w:t>
      </w:r>
      <w:r w:rsidR="00E46DC5">
        <w:t>.</w:t>
      </w:r>
    </w:p>
    <w:p w14:paraId="13C4812D" w14:textId="3CDCE39D" w:rsidR="00117DE3" w:rsidRDefault="00320CA0" w:rsidP="00320CA0">
      <w:proofErr w:type="spellStart"/>
      <w:r>
        <w:t>Neeti</w:t>
      </w:r>
      <w:proofErr w:type="spellEnd"/>
      <w:r>
        <w:t xml:space="preserve"> Nair, </w:t>
      </w:r>
      <w:hyperlink r:id="rId45" w:history="1">
        <w:r w:rsidRPr="006575A1">
          <w:rPr>
            <w:rStyle w:val="Hyperlink"/>
            <w:i/>
            <w:iCs/>
          </w:rPr>
          <w:t>Changing Homelands: Hindu Politics and the Partition of India</w:t>
        </w:r>
      </w:hyperlink>
      <w:r w:rsidR="004F0964">
        <w:t>.</w:t>
      </w:r>
      <w:r w:rsidR="004A4D3E">
        <w:t xml:space="preserve"> Harvard, </w:t>
      </w:r>
      <w:r w:rsidR="00D0403A">
        <w:t>2011</w:t>
      </w:r>
    </w:p>
    <w:p w14:paraId="0114CBF7" w14:textId="46FF4909" w:rsidR="008A5F5D" w:rsidRDefault="008A5F5D" w:rsidP="008A5F5D">
      <w:r>
        <w:t xml:space="preserve">Ali Usman </w:t>
      </w:r>
      <w:proofErr w:type="spellStart"/>
      <w:r>
        <w:t>Qasmi</w:t>
      </w:r>
      <w:proofErr w:type="spellEnd"/>
      <w:r>
        <w:t xml:space="preserve"> &amp; Megan Eaton Robb (Eds.), </w:t>
      </w:r>
      <w:hyperlink r:id="rId46" w:history="1">
        <w:r w:rsidRPr="00845660">
          <w:rPr>
            <w:rStyle w:val="Hyperlink"/>
            <w:i/>
            <w:iCs/>
          </w:rPr>
          <w:t>Muslims against the Muslim League, Critiques of the Idea of Pakistan</w:t>
        </w:r>
      </w:hyperlink>
      <w:r>
        <w:t>.</w:t>
      </w:r>
      <w:r w:rsidR="00845660">
        <w:t xml:space="preserve"> Cambridge, 2018. </w:t>
      </w:r>
    </w:p>
    <w:p w14:paraId="0DB96D32" w14:textId="77777777" w:rsidR="005A77D0" w:rsidRDefault="005A77D0" w:rsidP="00117DE3">
      <w:pPr>
        <w:rPr>
          <w:b/>
          <w:bCs/>
          <w:sz w:val="28"/>
          <w:szCs w:val="28"/>
        </w:rPr>
      </w:pPr>
    </w:p>
    <w:p w14:paraId="6C3BFBF8" w14:textId="5B029921" w:rsidR="00BA773A" w:rsidRPr="00407D2F" w:rsidRDefault="00BA773A" w:rsidP="00117DE3">
      <w:pPr>
        <w:rPr>
          <w:b/>
          <w:bCs/>
          <w:sz w:val="28"/>
          <w:szCs w:val="28"/>
        </w:rPr>
      </w:pPr>
      <w:r w:rsidRPr="00407D2F">
        <w:rPr>
          <w:b/>
          <w:bCs/>
          <w:sz w:val="28"/>
          <w:szCs w:val="28"/>
        </w:rPr>
        <w:t>Select Primary Sources</w:t>
      </w:r>
    </w:p>
    <w:p w14:paraId="749C697F" w14:textId="62D6A152" w:rsidR="00117DE3" w:rsidRDefault="00632ACD" w:rsidP="00117DE3">
      <w:r>
        <w:t xml:space="preserve">Choudhry </w:t>
      </w:r>
      <w:proofErr w:type="spellStart"/>
      <w:r w:rsidR="00117DE3">
        <w:t>Khaliquzzaman</w:t>
      </w:r>
      <w:proofErr w:type="spellEnd"/>
      <w:r>
        <w:t>,</w:t>
      </w:r>
      <w:r w:rsidR="00117DE3">
        <w:t xml:space="preserve"> </w:t>
      </w:r>
      <w:hyperlink r:id="rId47" w:history="1">
        <w:r w:rsidR="00117DE3" w:rsidRPr="00927FBC">
          <w:rPr>
            <w:rStyle w:val="Hyperlink"/>
            <w:i/>
            <w:iCs/>
          </w:rPr>
          <w:t>Pathway to Pakistan</w:t>
        </w:r>
      </w:hyperlink>
      <w:r w:rsidR="00117DE3">
        <w:t>, Lahore, 1961</w:t>
      </w:r>
      <w:r w:rsidR="00E61345">
        <w:t>.</w:t>
      </w:r>
    </w:p>
    <w:p w14:paraId="2F881849" w14:textId="4A5FEDDC" w:rsidR="00117DE3" w:rsidRDefault="00117DE3" w:rsidP="00117DE3">
      <w:r>
        <w:t>Pyarelal</w:t>
      </w:r>
      <w:r w:rsidR="0088452A">
        <w:t>,</w:t>
      </w:r>
      <w:r>
        <w:t xml:space="preserve"> </w:t>
      </w:r>
      <w:hyperlink r:id="rId48" w:history="1">
        <w:r w:rsidRPr="00C95915">
          <w:rPr>
            <w:rStyle w:val="Hyperlink"/>
            <w:i/>
            <w:iCs/>
          </w:rPr>
          <w:t>Mahatma Gandhi: the last phase</w:t>
        </w:r>
        <w:r w:rsidRPr="0088452A">
          <w:rPr>
            <w:rStyle w:val="Hyperlink"/>
          </w:rPr>
          <w:t>, 2 vols, Ahmedabad, 1956, 1958</w:t>
        </w:r>
      </w:hyperlink>
      <w:r w:rsidR="0088452A">
        <w:t>.</w:t>
      </w:r>
    </w:p>
    <w:p w14:paraId="131878C5" w14:textId="5A4F55DB" w:rsidR="00117DE3" w:rsidRDefault="00117DE3" w:rsidP="00117DE3">
      <w:r>
        <w:t>P</w:t>
      </w:r>
      <w:r w:rsidR="00116340">
        <w:t>enderel</w:t>
      </w:r>
      <w:r>
        <w:t xml:space="preserve"> Moon, </w:t>
      </w:r>
      <w:hyperlink r:id="rId49" w:history="1">
        <w:r w:rsidRPr="0023605D">
          <w:rPr>
            <w:rStyle w:val="Hyperlink"/>
            <w:i/>
            <w:iCs/>
          </w:rPr>
          <w:t>Divide and Quit: An Eye-Witness Account of the Partition of India</w:t>
        </w:r>
      </w:hyperlink>
      <w:r w:rsidR="00FC09A0">
        <w:t>.</w:t>
      </w:r>
      <w:r>
        <w:t xml:space="preserve"> Delhi, 1998</w:t>
      </w:r>
    </w:p>
    <w:p w14:paraId="2CDDE5A6" w14:textId="19BFD3D4" w:rsidR="00117DE3" w:rsidRDefault="00117DE3" w:rsidP="00117DE3">
      <w:r>
        <w:t>V P Menon</w:t>
      </w:r>
      <w:r w:rsidR="00E61345">
        <w:t>,</w:t>
      </w:r>
      <w:r>
        <w:t xml:space="preserve"> </w:t>
      </w:r>
      <w:hyperlink r:id="rId50" w:anchor="v=onepage&amp;q=V%20P%20Menon%2C%20The%20Transfer%20of%20Power%20in%20India&amp;f=false" w:history="1">
        <w:r w:rsidRPr="0066055F">
          <w:rPr>
            <w:rStyle w:val="Hyperlink"/>
            <w:i/>
            <w:iCs/>
          </w:rPr>
          <w:t>The Transfer of Power in India</w:t>
        </w:r>
      </w:hyperlink>
      <w:r w:rsidR="00FC09A0">
        <w:t>.</w:t>
      </w:r>
      <w:r>
        <w:t xml:space="preserve"> </w:t>
      </w:r>
      <w:r w:rsidR="007F1C47">
        <w:t>Princeton/Orient Blackswan</w:t>
      </w:r>
      <w:r>
        <w:t>, 1957</w:t>
      </w:r>
      <w:r w:rsidR="007F1C47">
        <w:t>/1998.</w:t>
      </w:r>
    </w:p>
    <w:p w14:paraId="222FEDEC" w14:textId="26ACFBE7" w:rsidR="00180E7C" w:rsidRDefault="00117DE3" w:rsidP="00117DE3">
      <w:r>
        <w:t>A K Azad</w:t>
      </w:r>
      <w:r w:rsidR="00E61345">
        <w:t xml:space="preserve">, </w:t>
      </w:r>
      <w:r>
        <w:t xml:space="preserve"> </w:t>
      </w:r>
      <w:hyperlink r:id="rId51" w:anchor="v=onepage&amp;q=Azad%2C%20India%20Wins%20Freedom&amp;f=false" w:history="1">
        <w:r w:rsidRPr="006D6AA2">
          <w:rPr>
            <w:rStyle w:val="Hyperlink"/>
            <w:i/>
            <w:iCs/>
          </w:rPr>
          <w:t>India Wins Freedom: The Complete Version</w:t>
        </w:r>
      </w:hyperlink>
      <w:r w:rsidR="00FC09A0">
        <w:t>.</w:t>
      </w:r>
      <w:r>
        <w:t xml:space="preserve"> </w:t>
      </w:r>
      <w:r w:rsidR="00BE2114" w:rsidRPr="00BE2114">
        <w:t xml:space="preserve">Orient Blackswan, 2003 </w:t>
      </w:r>
    </w:p>
    <w:p w14:paraId="772B8D71" w14:textId="16DD1782" w:rsidR="00117DE3" w:rsidRDefault="00117DE3" w:rsidP="00117DE3">
      <w:r>
        <w:t>P</w:t>
      </w:r>
      <w:r w:rsidR="00D744F6">
        <w:t>enderel</w:t>
      </w:r>
      <w:r>
        <w:t xml:space="preserve"> Moon (ed</w:t>
      </w:r>
      <w:r w:rsidR="00D744F6">
        <w:t>.</w:t>
      </w:r>
      <w:r>
        <w:t xml:space="preserve">) Wavell. </w:t>
      </w:r>
      <w:r w:rsidRPr="00D744F6">
        <w:rPr>
          <w:i/>
          <w:iCs/>
        </w:rPr>
        <w:t>The Viceroy’s Journal</w:t>
      </w:r>
      <w:r w:rsidR="00FC09A0">
        <w:t xml:space="preserve">. </w:t>
      </w:r>
      <w:r>
        <w:t xml:space="preserve">London, 1973. </w:t>
      </w:r>
    </w:p>
    <w:p w14:paraId="3ADB8535" w14:textId="1C189735" w:rsidR="00C0312A" w:rsidRDefault="00C0312A" w:rsidP="00117DE3">
      <w:hyperlink r:id="rId52" w:history="1">
        <w:r w:rsidRPr="00C0312A">
          <w:rPr>
            <w:rStyle w:val="Hyperlink"/>
          </w:rPr>
          <w:t>Constituent Assembly Debates, India</w:t>
        </w:r>
      </w:hyperlink>
      <w:r>
        <w:t>.</w:t>
      </w:r>
    </w:p>
    <w:p w14:paraId="766D8113" w14:textId="659A275B" w:rsidR="00C0312A" w:rsidRDefault="00B86B15" w:rsidP="00117DE3">
      <w:hyperlink r:id="rId53" w:history="1">
        <w:r w:rsidR="00C0312A" w:rsidRPr="00B86B15">
          <w:rPr>
            <w:rStyle w:val="Hyperlink"/>
          </w:rPr>
          <w:t>Constituent Assembly Debates, Pakistan</w:t>
        </w:r>
      </w:hyperlink>
      <w:r w:rsidR="00C0312A">
        <w:t xml:space="preserve">. </w:t>
      </w:r>
    </w:p>
    <w:p w14:paraId="293B00BD" w14:textId="77777777" w:rsidR="009F0A4B" w:rsidRDefault="009F0A4B" w:rsidP="00A10334">
      <w:pPr>
        <w:rPr>
          <w:b/>
          <w:bCs/>
        </w:rPr>
      </w:pPr>
    </w:p>
    <w:p w14:paraId="76B375D3" w14:textId="4A634BB4" w:rsidR="00602C07" w:rsidRPr="00B828B2" w:rsidRDefault="00C34F3B" w:rsidP="00A103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aftermath of</w:t>
      </w:r>
      <w:r w:rsidR="00602C07" w:rsidRPr="00B828B2">
        <w:rPr>
          <w:b/>
          <w:bCs/>
          <w:sz w:val="28"/>
          <w:szCs w:val="28"/>
        </w:rPr>
        <w:t xml:space="preserve"> partition</w:t>
      </w:r>
      <w:r w:rsidR="00F95203" w:rsidRPr="00B828B2">
        <w:rPr>
          <w:b/>
          <w:bCs/>
          <w:sz w:val="28"/>
          <w:szCs w:val="28"/>
        </w:rPr>
        <w:t>:</w:t>
      </w:r>
      <w:r w:rsidR="00602C07" w:rsidRPr="00B828B2">
        <w:rPr>
          <w:b/>
          <w:bCs/>
          <w:sz w:val="28"/>
          <w:szCs w:val="28"/>
        </w:rPr>
        <w:t xml:space="preserve"> </w:t>
      </w:r>
      <w:r w:rsidR="00F95203" w:rsidRPr="00B828B2">
        <w:rPr>
          <w:b/>
          <w:bCs/>
          <w:sz w:val="28"/>
          <w:szCs w:val="28"/>
        </w:rPr>
        <w:t>Refugees, Citizenship</w:t>
      </w:r>
      <w:r w:rsidR="00E50B68">
        <w:rPr>
          <w:b/>
          <w:bCs/>
          <w:sz w:val="28"/>
          <w:szCs w:val="28"/>
        </w:rPr>
        <w:t>,</w:t>
      </w:r>
      <w:r w:rsidR="00F95203" w:rsidRPr="00B828B2">
        <w:rPr>
          <w:b/>
          <w:bCs/>
          <w:sz w:val="28"/>
          <w:szCs w:val="28"/>
        </w:rPr>
        <w:t xml:space="preserve"> </w:t>
      </w:r>
      <w:r w:rsidR="006E0599">
        <w:rPr>
          <w:b/>
          <w:bCs/>
          <w:sz w:val="28"/>
          <w:szCs w:val="28"/>
        </w:rPr>
        <w:t xml:space="preserve">Borders, &amp; </w:t>
      </w:r>
      <w:r w:rsidR="00F95203" w:rsidRPr="00B828B2">
        <w:rPr>
          <w:b/>
          <w:bCs/>
          <w:sz w:val="28"/>
          <w:szCs w:val="28"/>
        </w:rPr>
        <w:t>Refugee Regimes</w:t>
      </w:r>
    </w:p>
    <w:p w14:paraId="2B4330BB" w14:textId="34B307D8" w:rsidR="00F06EDC" w:rsidRDefault="00FC13B2" w:rsidP="00A10334">
      <w:pPr>
        <w:rPr>
          <w:b/>
          <w:bCs/>
        </w:rPr>
      </w:pPr>
      <w:r>
        <w:rPr>
          <w:b/>
          <w:bCs/>
        </w:rPr>
        <w:t xml:space="preserve">Note: Refugees in South Asia are not limited to partition refugees. </w:t>
      </w:r>
      <w:r w:rsidR="00103EF8">
        <w:rPr>
          <w:b/>
          <w:bCs/>
        </w:rPr>
        <w:t xml:space="preserve">The readings suggested below cover both partition refugees and other refugee groups. </w:t>
      </w:r>
    </w:p>
    <w:p w14:paraId="7020FF1F" w14:textId="5340A87C" w:rsidR="0052007A" w:rsidRDefault="0052007A" w:rsidP="00A10334">
      <w:pPr>
        <w:rPr>
          <w:b/>
          <w:bCs/>
        </w:rPr>
      </w:pPr>
      <w:r>
        <w:rPr>
          <w:b/>
          <w:bCs/>
        </w:rPr>
        <w:t>Overview</w:t>
      </w:r>
      <w:r w:rsidR="00FC688B">
        <w:rPr>
          <w:b/>
          <w:bCs/>
        </w:rPr>
        <w:t>s</w:t>
      </w:r>
      <w:r>
        <w:rPr>
          <w:b/>
          <w:bCs/>
        </w:rPr>
        <w:t>:</w:t>
      </w:r>
    </w:p>
    <w:p w14:paraId="50F28465" w14:textId="1F44545F" w:rsidR="0052007A" w:rsidRPr="0052007A" w:rsidRDefault="0052007A" w:rsidP="0052007A">
      <w:pPr>
        <w:rPr>
          <w:b/>
          <w:bCs/>
        </w:rPr>
      </w:pPr>
      <w:r w:rsidRPr="0052007A">
        <w:t>Kalyani Ramnath,</w:t>
      </w:r>
      <w:r>
        <w:rPr>
          <w:b/>
          <w:bCs/>
        </w:rPr>
        <w:t xml:space="preserve"> </w:t>
      </w:r>
      <w:hyperlink r:id="rId54" w:anchor=".YPI1d4Lhbss.twitter" w:history="1">
        <w:r w:rsidR="004A3755" w:rsidRPr="004A3755">
          <w:rPr>
            <w:rStyle w:val="Hyperlink"/>
            <w:b/>
            <w:bCs/>
          </w:rPr>
          <w:t>‘</w:t>
        </w:r>
        <w:r w:rsidRPr="0052007A">
          <w:rPr>
            <w:rStyle w:val="Hyperlink"/>
          </w:rPr>
          <w:t>Histories of Indian Citizenship in the Age of Decolonisation</w:t>
        </w:r>
        <w:r w:rsidR="004A3755" w:rsidRPr="004A3755">
          <w:rPr>
            <w:rStyle w:val="Hyperlink"/>
          </w:rPr>
          <w:t>’</w:t>
        </w:r>
      </w:hyperlink>
      <w:r w:rsidR="005A4B11">
        <w:t xml:space="preserve">, </w:t>
      </w:r>
      <w:proofErr w:type="spellStart"/>
      <w:r w:rsidR="005A4B11" w:rsidRPr="005A4B11">
        <w:rPr>
          <w:i/>
          <w:iCs/>
        </w:rPr>
        <w:t>Itinerario</w:t>
      </w:r>
      <w:proofErr w:type="spellEnd"/>
      <w:r w:rsidR="005A4B11">
        <w:t xml:space="preserve">, </w:t>
      </w:r>
      <w:r w:rsidR="007354CD">
        <w:t xml:space="preserve">45 (2021), </w:t>
      </w:r>
      <w:r w:rsidR="007354CD" w:rsidRPr="007354CD">
        <w:t xml:space="preserve">pp. 152 </w:t>
      </w:r>
      <w:r w:rsidR="007354CD">
        <w:t>–</w:t>
      </w:r>
      <w:r w:rsidR="007354CD" w:rsidRPr="007354CD">
        <w:t xml:space="preserve"> 173</w:t>
      </w:r>
      <w:r w:rsidR="007354CD">
        <w:t xml:space="preserve">. </w:t>
      </w:r>
    </w:p>
    <w:p w14:paraId="1917F9CB" w14:textId="448115E7" w:rsidR="00E5411A" w:rsidRPr="00FC688B" w:rsidRDefault="009F37FA" w:rsidP="00A10334">
      <w:r w:rsidRPr="009F37FA">
        <w:t xml:space="preserve">Joya Chatterji, </w:t>
      </w:r>
      <w:r w:rsidR="006E00C4">
        <w:t xml:space="preserve">‘Decolonisation in South Asia: The Long View’ in </w:t>
      </w:r>
      <w:hyperlink r:id="rId55" w:history="1">
        <w:r w:rsidR="006E00C4" w:rsidRPr="00FC688B">
          <w:rPr>
            <w:rStyle w:val="Hyperlink"/>
            <w:i/>
            <w:iCs/>
          </w:rPr>
          <w:t>Partition’s Legacies</w:t>
        </w:r>
      </w:hyperlink>
      <w:r w:rsidR="006E00C4">
        <w:t xml:space="preserve">. </w:t>
      </w:r>
    </w:p>
    <w:p w14:paraId="1EB2A5EA" w14:textId="494977F7" w:rsidR="0052007A" w:rsidRPr="00407D2F" w:rsidRDefault="0052007A" w:rsidP="00A10334">
      <w:pPr>
        <w:rPr>
          <w:b/>
          <w:bCs/>
          <w:sz w:val="28"/>
          <w:szCs w:val="28"/>
        </w:rPr>
      </w:pPr>
      <w:r w:rsidRPr="00407D2F">
        <w:rPr>
          <w:b/>
          <w:bCs/>
          <w:sz w:val="28"/>
          <w:szCs w:val="28"/>
        </w:rPr>
        <w:t>Further Reading:</w:t>
      </w:r>
    </w:p>
    <w:p w14:paraId="228C0D7B" w14:textId="63536348" w:rsidR="000A1341" w:rsidRPr="00E2482F" w:rsidRDefault="000A1341" w:rsidP="00A10334">
      <w:r w:rsidRPr="000A1341">
        <w:t xml:space="preserve">Claire Alexander, Joya Chatterji, </w:t>
      </w:r>
      <w:proofErr w:type="spellStart"/>
      <w:r w:rsidRPr="000A1341">
        <w:t>Annu</w:t>
      </w:r>
      <w:proofErr w:type="spellEnd"/>
      <w:r w:rsidRPr="000A1341">
        <w:t xml:space="preserve"> </w:t>
      </w:r>
      <w:proofErr w:type="spellStart"/>
      <w:r w:rsidRPr="000A1341">
        <w:t>Jalais</w:t>
      </w:r>
      <w:proofErr w:type="spellEnd"/>
      <w:r>
        <w:t xml:space="preserve">, </w:t>
      </w:r>
      <w:hyperlink r:id="rId56" w:history="1">
        <w:r w:rsidR="00E2482F" w:rsidRPr="00FA078A">
          <w:rPr>
            <w:rStyle w:val="Hyperlink"/>
            <w:i/>
            <w:iCs/>
          </w:rPr>
          <w:t>The Bengal Diaspora: Rethinking Muslim migration</w:t>
        </w:r>
      </w:hyperlink>
      <w:r w:rsidR="004101BF">
        <w:t>.</w:t>
      </w:r>
      <w:r w:rsidR="00E2482F">
        <w:t xml:space="preserve"> </w:t>
      </w:r>
      <w:r w:rsidR="00992C61">
        <w:t>Routledge: 2018.</w:t>
      </w:r>
    </w:p>
    <w:p w14:paraId="2930E432" w14:textId="0B9FF4A7" w:rsidR="00AF786B" w:rsidRDefault="00AF786B" w:rsidP="003C52BA">
      <w:pPr>
        <w:jc w:val="both"/>
      </w:pPr>
      <w:r w:rsidRPr="00AF786B">
        <w:t xml:space="preserve">Sarah Ansari, </w:t>
      </w:r>
      <w:hyperlink r:id="rId57" w:history="1">
        <w:r w:rsidRPr="00AF786B">
          <w:rPr>
            <w:rStyle w:val="Hyperlink"/>
            <w:i/>
            <w:iCs/>
          </w:rPr>
          <w:t>Life after partition</w:t>
        </w:r>
        <w:r w:rsidRPr="00AF786B">
          <w:rPr>
            <w:rStyle w:val="Hyperlink"/>
          </w:rPr>
          <w:t xml:space="preserve">: </w:t>
        </w:r>
        <w:r w:rsidRPr="00AF786B">
          <w:rPr>
            <w:rStyle w:val="Hyperlink"/>
            <w:i/>
            <w:iCs/>
          </w:rPr>
          <w:t>Migration, Community and Strife in Sindh</w:t>
        </w:r>
      </w:hyperlink>
      <w:r w:rsidR="004101BF">
        <w:rPr>
          <w:i/>
          <w:iCs/>
        </w:rPr>
        <w:t>.</w:t>
      </w:r>
      <w:r w:rsidRPr="00AF786B">
        <w:rPr>
          <w:i/>
          <w:iCs/>
        </w:rPr>
        <w:t xml:space="preserve"> </w:t>
      </w:r>
      <w:r w:rsidRPr="00AF786B">
        <w:t>Oxford: Oxford University Press, 2005.</w:t>
      </w:r>
    </w:p>
    <w:p w14:paraId="127965A4" w14:textId="491B917F" w:rsidR="004F3C65" w:rsidRDefault="004F3C65" w:rsidP="003C52BA">
      <w:pPr>
        <w:jc w:val="both"/>
      </w:pPr>
      <w:r w:rsidRPr="004F3C65">
        <w:rPr>
          <w:lang w:val="en"/>
        </w:rPr>
        <w:t>Suchitra </w:t>
      </w:r>
      <w:proofErr w:type="spellStart"/>
      <w:r w:rsidRPr="004F3C65">
        <w:rPr>
          <w:lang w:val="en"/>
        </w:rPr>
        <w:t>Balasubrahmanyan</w:t>
      </w:r>
      <w:proofErr w:type="spellEnd"/>
      <w:r w:rsidRPr="004F3C65">
        <w:rPr>
          <w:lang w:val="en"/>
        </w:rPr>
        <w:t xml:space="preserve">, </w:t>
      </w:r>
      <w:hyperlink r:id="rId58" w:history="1">
        <w:r w:rsidRPr="004F3C65">
          <w:rPr>
            <w:rStyle w:val="Hyperlink"/>
            <w:lang w:val="en"/>
          </w:rPr>
          <w:t>‘Partition and Gujarat: the tangled web of religious, caste, community and gender identities’</w:t>
        </w:r>
      </w:hyperlink>
      <w:r w:rsidR="004F0964">
        <w:rPr>
          <w:lang w:val="en"/>
        </w:rPr>
        <w:t>.</w:t>
      </w:r>
      <w:r w:rsidRPr="004F3C65">
        <w:rPr>
          <w:lang w:val="en"/>
        </w:rPr>
        <w:t xml:space="preserve"> </w:t>
      </w:r>
      <w:r w:rsidRPr="004F3C65">
        <w:rPr>
          <w:i/>
          <w:iCs/>
          <w:lang w:val="en"/>
        </w:rPr>
        <w:t>Journal of South Asian Studies</w:t>
      </w:r>
      <w:r w:rsidRPr="004F3C65">
        <w:t>.</w:t>
      </w:r>
    </w:p>
    <w:p w14:paraId="0BAF5CBD" w14:textId="7DB9D757" w:rsidR="00B25CA4" w:rsidRDefault="00B25CA4" w:rsidP="003C52BA">
      <w:pPr>
        <w:jc w:val="both"/>
      </w:pPr>
      <w:r w:rsidRPr="00B25CA4">
        <w:lastRenderedPageBreak/>
        <w:t>Sanjib Baruah, </w:t>
      </w:r>
      <w:hyperlink r:id="rId59" w:tgtFrame="_blank" w:history="1">
        <w:r w:rsidRPr="00B25CA4">
          <w:rPr>
            <w:rStyle w:val="Hyperlink"/>
            <w:i/>
            <w:iCs/>
          </w:rPr>
          <w:t>In the Name of the Nation: India and its Northeast</w:t>
        </w:r>
      </w:hyperlink>
      <w:r w:rsidRPr="00B25CA4">
        <w:t>.  CA: Stanford University Press, February 2020.</w:t>
      </w:r>
    </w:p>
    <w:p w14:paraId="601D52D1" w14:textId="6A4075A2" w:rsidR="001410E7" w:rsidRDefault="001410E7" w:rsidP="003C52BA">
      <w:pPr>
        <w:jc w:val="both"/>
      </w:pPr>
      <w:r>
        <w:t xml:space="preserve">Anjali Bhardwaj Datta: </w:t>
      </w:r>
      <w:r w:rsidRPr="004E77A0">
        <w:rPr>
          <w:i/>
          <w:iCs/>
        </w:rPr>
        <w:t>A City in Motion: Gender, Migration and Decolonisation</w:t>
      </w:r>
      <w:r w:rsidRPr="001410E7">
        <w:t>, 1939-1965 (forthcoming).</w:t>
      </w:r>
    </w:p>
    <w:p w14:paraId="45EDAB95" w14:textId="73ECA51D" w:rsidR="001B6C74" w:rsidRDefault="001B6C74" w:rsidP="003C52BA">
      <w:pPr>
        <w:jc w:val="both"/>
      </w:pPr>
      <w:r>
        <w:t xml:space="preserve">Nandita Bhavnani, </w:t>
      </w:r>
      <w:hyperlink r:id="rId60" w:history="1">
        <w:r w:rsidRPr="00FB289E">
          <w:rPr>
            <w:rStyle w:val="Hyperlink"/>
            <w:i/>
            <w:iCs/>
          </w:rPr>
          <w:t>The Making of Exile: Sindhi Hindus and the Partition of India</w:t>
        </w:r>
      </w:hyperlink>
      <w:r w:rsidR="004F0964">
        <w:t>.</w:t>
      </w:r>
      <w:r w:rsidR="00FB289E">
        <w:t xml:space="preserve"> </w:t>
      </w:r>
      <w:r w:rsidR="00FB289E" w:rsidRPr="00FB289E">
        <w:t>Tranquebar Press, 2014</w:t>
      </w:r>
      <w:r w:rsidR="00FB289E">
        <w:t>.</w:t>
      </w:r>
    </w:p>
    <w:p w14:paraId="58873FD9" w14:textId="4740470A" w:rsidR="005A29CF" w:rsidRPr="001B6C74" w:rsidRDefault="00FB152D" w:rsidP="003C52BA">
      <w:pPr>
        <w:jc w:val="both"/>
      </w:pPr>
      <w:r w:rsidRPr="00FB152D">
        <w:t xml:space="preserve">Prafulla Chakrabarti, </w:t>
      </w:r>
      <w:r w:rsidR="005A29CF" w:rsidRPr="00FB152D">
        <w:rPr>
          <w:i/>
          <w:iCs/>
        </w:rPr>
        <w:t>The Marginal Men: The Refugees and the Left Political Syndrome in West Bengal</w:t>
      </w:r>
      <w:r>
        <w:t xml:space="preserve">. </w:t>
      </w:r>
      <w:r w:rsidRPr="00FB152D">
        <w:t>Calcutta, 1990.</w:t>
      </w:r>
    </w:p>
    <w:p w14:paraId="2ADD6899" w14:textId="7A2EB56B" w:rsidR="00865124" w:rsidRDefault="008A00F7" w:rsidP="003C52BA">
      <w:pPr>
        <w:jc w:val="both"/>
      </w:pPr>
      <w:r>
        <w:t xml:space="preserve">Joya Chatterji, </w:t>
      </w:r>
      <w:hyperlink r:id="rId61" w:history="1">
        <w:r w:rsidRPr="00F84E31">
          <w:rPr>
            <w:rStyle w:val="Hyperlink"/>
            <w:i/>
            <w:iCs/>
          </w:rPr>
          <w:t>The Spoils of Partition: Bengal and India 1947-67</w:t>
        </w:r>
      </w:hyperlink>
      <w:r w:rsidR="004101BF">
        <w:t xml:space="preserve">. </w:t>
      </w:r>
      <w:r w:rsidRPr="00012256">
        <w:t>Cambridge 2007</w:t>
      </w:r>
      <w:r w:rsidR="00B50EC7">
        <w:t>.</w:t>
      </w:r>
    </w:p>
    <w:p w14:paraId="04C1C20C" w14:textId="79569469" w:rsidR="002D29C6" w:rsidRDefault="009F3364" w:rsidP="003C52BA">
      <w:pPr>
        <w:jc w:val="both"/>
      </w:pPr>
      <w:r>
        <w:t xml:space="preserve">Joya </w:t>
      </w:r>
      <w:r w:rsidR="002D29C6">
        <w:t xml:space="preserve">Chatterji, </w:t>
      </w:r>
      <w:hyperlink r:id="rId62" w:history="1">
        <w:r w:rsidR="002D29C6" w:rsidRPr="00A418C2">
          <w:rPr>
            <w:rStyle w:val="Hyperlink"/>
            <w:i/>
            <w:iCs/>
          </w:rPr>
          <w:t>Partition’s Legacies</w:t>
        </w:r>
      </w:hyperlink>
      <w:r w:rsidR="00A418C2" w:rsidRPr="00A418C2">
        <w:rPr>
          <w:i/>
          <w:iCs/>
        </w:rPr>
        <w:t>:</w:t>
      </w:r>
      <w:r w:rsidR="002D29C6" w:rsidRPr="00A418C2">
        <w:rPr>
          <w:i/>
          <w:iCs/>
        </w:rPr>
        <w:t xml:space="preserve"> </w:t>
      </w:r>
      <w:r w:rsidR="00A418C2" w:rsidRPr="00A418C2">
        <w:rPr>
          <w:i/>
          <w:iCs/>
        </w:rPr>
        <w:t>Essays on modern Indian history and the legacy of Partition</w:t>
      </w:r>
      <w:r w:rsidR="00123598">
        <w:t>.</w:t>
      </w:r>
      <w:r w:rsidR="00E74666">
        <w:t xml:space="preserve"> </w:t>
      </w:r>
      <w:proofErr w:type="spellStart"/>
      <w:r w:rsidR="00E77FAC">
        <w:t>Suny</w:t>
      </w:r>
      <w:proofErr w:type="spellEnd"/>
      <w:r w:rsidR="00E77FAC">
        <w:t xml:space="preserve"> Press, 2021</w:t>
      </w:r>
      <w:r w:rsidR="00AE0E24">
        <w:t>/Permanent Black 2019.</w:t>
      </w:r>
    </w:p>
    <w:p w14:paraId="098881D9" w14:textId="7940CB87" w:rsidR="00FE7E21" w:rsidRDefault="0009120D" w:rsidP="003C52BA">
      <w:pPr>
        <w:jc w:val="both"/>
      </w:pPr>
      <w:r w:rsidRPr="0009120D">
        <w:t xml:space="preserve">Ilyas </w:t>
      </w:r>
      <w:proofErr w:type="spellStart"/>
      <w:r w:rsidRPr="0009120D">
        <w:t>Chattha</w:t>
      </w:r>
      <w:proofErr w:type="spellEnd"/>
      <w:r w:rsidRPr="0009120D">
        <w:t xml:space="preserve">, </w:t>
      </w:r>
      <w:hyperlink r:id="rId63" w:history="1">
        <w:r w:rsidR="00FE7E21" w:rsidRPr="00045F1F">
          <w:rPr>
            <w:rStyle w:val="Hyperlink"/>
            <w:i/>
            <w:iCs/>
          </w:rPr>
          <w:t>Partition and Locality: Violence, Migration, and Development in Gujranwala and Sialkot 1947-1961</w:t>
        </w:r>
      </w:hyperlink>
      <w:r w:rsidR="0036695A">
        <w:t xml:space="preserve">.  Oxford, </w:t>
      </w:r>
      <w:r w:rsidR="000D5E02">
        <w:t xml:space="preserve">2011. </w:t>
      </w:r>
    </w:p>
    <w:p w14:paraId="3673B4C0" w14:textId="2B7FCEFC" w:rsidR="00225FC9" w:rsidRDefault="00225FC9" w:rsidP="003C52BA">
      <w:pPr>
        <w:jc w:val="both"/>
      </w:pPr>
      <w:r w:rsidRPr="00225FC9">
        <w:t>Jason Cons, </w:t>
      </w:r>
      <w:hyperlink r:id="rId64" w:tgtFrame="_blank" w:history="1">
        <w:r w:rsidRPr="00225FC9">
          <w:rPr>
            <w:rStyle w:val="Hyperlink"/>
            <w:i/>
            <w:iCs/>
          </w:rPr>
          <w:t>Sensitive Space: Fragmented Territory at the India-Bangladesh Border.</w:t>
        </w:r>
      </w:hyperlink>
      <w:r w:rsidRPr="00225FC9">
        <w:t> Seattle: University of Washington Press, 2016.</w:t>
      </w:r>
    </w:p>
    <w:p w14:paraId="6134514B" w14:textId="55E33BB7" w:rsidR="005C2BB4" w:rsidRDefault="005C2BB4" w:rsidP="003C52BA">
      <w:pPr>
        <w:jc w:val="both"/>
      </w:pPr>
      <w:r w:rsidRPr="005C2BB4">
        <w:t>Veena Das</w:t>
      </w:r>
      <w:r w:rsidR="00FA078A">
        <w:t>,</w:t>
      </w:r>
      <w:r w:rsidRPr="005C2BB4">
        <w:t xml:space="preserve"> (ed.), </w:t>
      </w:r>
      <w:hyperlink r:id="rId65" w:history="1">
        <w:r w:rsidRPr="00AF0BE7">
          <w:rPr>
            <w:rStyle w:val="Hyperlink"/>
            <w:i/>
            <w:iCs/>
          </w:rPr>
          <w:t>Mirrors of Violence: Communities, Riots, Survivors in South Asia</w:t>
        </w:r>
      </w:hyperlink>
      <w:r w:rsidR="00123598">
        <w:t>.</w:t>
      </w:r>
      <w:r w:rsidRPr="005C2BB4">
        <w:t xml:space="preserve"> Delhi,</w:t>
      </w:r>
      <w:r w:rsidR="006D4AB6">
        <w:t xml:space="preserve"> </w:t>
      </w:r>
      <w:r w:rsidRPr="005C2BB4">
        <w:t>1990</w:t>
      </w:r>
    </w:p>
    <w:p w14:paraId="6B8505D7" w14:textId="2E6F4A6A" w:rsidR="007031E4" w:rsidRDefault="007031E4" w:rsidP="003C52BA">
      <w:pPr>
        <w:jc w:val="both"/>
      </w:pPr>
      <w:r w:rsidRPr="007031E4">
        <w:t>Veena Das</w:t>
      </w:r>
      <w:r w:rsidR="00FA078A">
        <w:t>,</w:t>
      </w:r>
      <w:r w:rsidRPr="007031E4">
        <w:t xml:space="preserve"> </w:t>
      </w:r>
      <w:hyperlink r:id="rId66" w:history="1">
        <w:r w:rsidRPr="00140729">
          <w:rPr>
            <w:rStyle w:val="Hyperlink"/>
            <w:i/>
            <w:iCs/>
          </w:rPr>
          <w:t>Critical Events. An Anthropological Perspective on Contemporary India</w:t>
        </w:r>
      </w:hyperlink>
      <w:r w:rsidR="00123598">
        <w:t>.</w:t>
      </w:r>
      <w:r w:rsidRPr="007031E4">
        <w:t xml:space="preserve"> Delhi,</w:t>
      </w:r>
      <w:r w:rsidR="006D4AB6">
        <w:t xml:space="preserve"> </w:t>
      </w:r>
      <w:r w:rsidRPr="007031E4">
        <w:t>1995</w:t>
      </w:r>
    </w:p>
    <w:p w14:paraId="2D3FE148" w14:textId="443759B2" w:rsidR="00534B22" w:rsidRDefault="00534B22" w:rsidP="003C52BA">
      <w:pPr>
        <w:jc w:val="both"/>
      </w:pPr>
      <w:r>
        <w:t>Antara Datta</w:t>
      </w:r>
      <w:r w:rsidRPr="00B57333">
        <w:rPr>
          <w:i/>
          <w:iCs/>
        </w:rPr>
        <w:t xml:space="preserve">, </w:t>
      </w:r>
      <w:hyperlink r:id="rId67" w:history="1">
        <w:r w:rsidRPr="00B57333">
          <w:rPr>
            <w:rStyle w:val="Hyperlink"/>
            <w:i/>
            <w:iCs/>
          </w:rPr>
          <w:t>Refugees and Borders in South Asia</w:t>
        </w:r>
      </w:hyperlink>
      <w:r w:rsidR="00B57333" w:rsidRPr="00B57333">
        <w:rPr>
          <w:i/>
          <w:iCs/>
        </w:rPr>
        <w:t>: The Great Exodus of 1971</w:t>
      </w:r>
      <w:r w:rsidR="004F0964">
        <w:t>.</w:t>
      </w:r>
      <w:r>
        <w:t xml:space="preserve"> </w:t>
      </w:r>
      <w:r w:rsidR="008E78B6">
        <w:t>Routledge, 2013.</w:t>
      </w:r>
    </w:p>
    <w:p w14:paraId="1A78E3BF" w14:textId="784FC6E8" w:rsidR="00E50B68" w:rsidRDefault="00E50B68" w:rsidP="003C52BA">
      <w:pPr>
        <w:jc w:val="both"/>
      </w:pPr>
      <w:r w:rsidRPr="00E50B68">
        <w:t xml:space="preserve">Asghar Ali Engineer (ed.), </w:t>
      </w:r>
      <w:hyperlink r:id="rId68" w:history="1">
        <w:r w:rsidRPr="00E50B68">
          <w:rPr>
            <w:rStyle w:val="Hyperlink"/>
            <w:i/>
            <w:iCs/>
          </w:rPr>
          <w:t>Communal Riots in Post-Independence India</w:t>
        </w:r>
      </w:hyperlink>
      <w:r>
        <w:t>.</w:t>
      </w:r>
      <w:r w:rsidRPr="00E50B68">
        <w:t xml:space="preserve"> Hyderabad, 1991</w:t>
      </w:r>
      <w:r>
        <w:t>.</w:t>
      </w:r>
    </w:p>
    <w:p w14:paraId="76B4F372" w14:textId="341BC4FE" w:rsidR="00A0180D" w:rsidRDefault="00A0180D" w:rsidP="003C52BA">
      <w:pPr>
        <w:jc w:val="both"/>
      </w:pPr>
      <w:r w:rsidRPr="00A0180D">
        <w:t xml:space="preserve">Anders </w:t>
      </w:r>
      <w:proofErr w:type="spellStart"/>
      <w:r w:rsidRPr="00A0180D">
        <w:t>Bjørn</w:t>
      </w:r>
      <w:proofErr w:type="spellEnd"/>
      <w:r w:rsidRPr="00A0180D">
        <w:t xml:space="preserve"> Hansen</w:t>
      </w:r>
      <w:r>
        <w:t>,</w:t>
      </w:r>
      <w:r w:rsidRPr="00A0180D">
        <w:t xml:space="preserve"> </w:t>
      </w:r>
      <w:hyperlink r:id="rId69" w:history="1">
        <w:r w:rsidRPr="004F4CA0">
          <w:rPr>
            <w:rStyle w:val="Hyperlink"/>
            <w:i/>
            <w:iCs/>
          </w:rPr>
          <w:t xml:space="preserve">Partition </w:t>
        </w:r>
        <w:r w:rsidR="004F4CA0" w:rsidRPr="004F4CA0">
          <w:rPr>
            <w:rStyle w:val="Hyperlink"/>
            <w:i/>
            <w:iCs/>
          </w:rPr>
          <w:t>and</w:t>
        </w:r>
        <w:r w:rsidRPr="004F4CA0">
          <w:rPr>
            <w:rStyle w:val="Hyperlink"/>
            <w:i/>
            <w:iCs/>
          </w:rPr>
          <w:t xml:space="preserve"> Genocide Manifestation of Violence in Punjab: 1937-1947</w:t>
        </w:r>
      </w:hyperlink>
      <w:r w:rsidRPr="00A0180D">
        <w:t>. India Research Press. 2002</w:t>
      </w:r>
      <w:r>
        <w:t>.</w:t>
      </w:r>
    </w:p>
    <w:p w14:paraId="76E512FD" w14:textId="60083BF2" w:rsidR="00C8649B" w:rsidRPr="00C8649B" w:rsidRDefault="00C8649B" w:rsidP="00C8649B">
      <w:pPr>
        <w:jc w:val="both"/>
      </w:pPr>
      <w:proofErr w:type="spellStart"/>
      <w:r w:rsidRPr="00C8649B">
        <w:t>Mushirul</w:t>
      </w:r>
      <w:proofErr w:type="spellEnd"/>
      <w:r w:rsidRPr="00C8649B">
        <w:t xml:space="preserve"> Hasan, </w:t>
      </w:r>
      <w:hyperlink r:id="rId70" w:history="1">
        <w:r w:rsidRPr="00C8649B">
          <w:rPr>
            <w:rStyle w:val="Hyperlink"/>
            <w:i/>
            <w:iCs/>
          </w:rPr>
          <w:t>Legacy of a Divided Nation:  Legacy of a Divided Nation: India's Muslims Since Independence</w:t>
        </w:r>
      </w:hyperlink>
      <w:r w:rsidRPr="00C8649B">
        <w:t>. Delhi, 1997</w:t>
      </w:r>
      <w:r w:rsidR="0096002E">
        <w:t>.</w:t>
      </w:r>
    </w:p>
    <w:p w14:paraId="61ECB128" w14:textId="0BAB57E6" w:rsidR="00C8649B" w:rsidRPr="002045A3" w:rsidRDefault="00C8649B" w:rsidP="003C52BA">
      <w:pPr>
        <w:jc w:val="both"/>
      </w:pPr>
      <w:proofErr w:type="spellStart"/>
      <w:r w:rsidRPr="003C52BA">
        <w:t>Shahla</w:t>
      </w:r>
      <w:proofErr w:type="spellEnd"/>
      <w:r w:rsidRPr="003C52BA">
        <w:t xml:space="preserve"> Hussain, </w:t>
      </w:r>
      <w:hyperlink r:id="rId71" w:history="1">
        <w:r w:rsidRPr="006974B5">
          <w:rPr>
            <w:rStyle w:val="Hyperlink"/>
            <w:i/>
            <w:iCs/>
          </w:rPr>
          <w:t>Kashmir in the Aftermath of Partition</w:t>
        </w:r>
      </w:hyperlink>
      <w:r>
        <w:t>.</w:t>
      </w:r>
      <w:r w:rsidRPr="003C52BA">
        <w:t xml:space="preserve"> Cambridge: Cambridge University Press, 2021</w:t>
      </w:r>
      <w:r>
        <w:t>.</w:t>
      </w:r>
    </w:p>
    <w:p w14:paraId="480A7373" w14:textId="77777777" w:rsidR="00A0180D" w:rsidRDefault="00A0180D" w:rsidP="00A0180D">
      <w:pPr>
        <w:jc w:val="both"/>
      </w:pPr>
      <w:r>
        <w:t xml:space="preserve">Farhana Ibrahim &amp; </w:t>
      </w:r>
      <w:r w:rsidRPr="000B786A">
        <w:t xml:space="preserve">Tanuja </w:t>
      </w:r>
      <w:proofErr w:type="spellStart"/>
      <w:r w:rsidRPr="000B786A">
        <w:t>Kothiyal</w:t>
      </w:r>
      <w:proofErr w:type="spellEnd"/>
      <w:r>
        <w:t>,</w:t>
      </w:r>
      <w:r w:rsidRPr="000B786A">
        <w:t xml:space="preserve"> </w:t>
      </w:r>
      <w:hyperlink r:id="rId72" w:history="1">
        <w:r w:rsidRPr="00F61D89">
          <w:rPr>
            <w:rStyle w:val="Hyperlink"/>
            <w:i/>
            <w:iCs/>
          </w:rPr>
          <w:t>South Asian Borderlands: Mobility, History, Affect</w:t>
        </w:r>
      </w:hyperlink>
      <w:r w:rsidRPr="000B786A">
        <w:t>. New Delhi and Cambridge: Cambridge University Press.</w:t>
      </w:r>
    </w:p>
    <w:p w14:paraId="53FBCE14" w14:textId="77777777" w:rsidR="00A0180D" w:rsidRDefault="00A0180D" w:rsidP="00A0180D">
      <w:pPr>
        <w:jc w:val="both"/>
      </w:pPr>
      <w:proofErr w:type="spellStart"/>
      <w:r w:rsidRPr="002045A3">
        <w:t>Niraja</w:t>
      </w:r>
      <w:proofErr w:type="spellEnd"/>
      <w:r w:rsidRPr="002045A3">
        <w:t xml:space="preserve"> Gopal </w:t>
      </w:r>
      <w:proofErr w:type="spellStart"/>
      <w:r w:rsidRPr="002045A3">
        <w:t>Jayal</w:t>
      </w:r>
      <w:proofErr w:type="spellEnd"/>
      <w:r w:rsidRPr="002045A3">
        <w:t>. </w:t>
      </w:r>
      <w:hyperlink r:id="rId73" w:tgtFrame="_blank" w:history="1">
        <w:r w:rsidRPr="002045A3">
          <w:rPr>
            <w:rStyle w:val="Hyperlink"/>
            <w:i/>
            <w:iCs/>
          </w:rPr>
          <w:t>Citizenship and its Discontents: An Indian History.</w:t>
        </w:r>
      </w:hyperlink>
      <w:r w:rsidRPr="002045A3">
        <w:t> Cambridge: Harvard University Press, 2013. </w:t>
      </w:r>
    </w:p>
    <w:p w14:paraId="08687ED0" w14:textId="7B2E5D7B" w:rsidR="005E68AC" w:rsidRDefault="005E68AC" w:rsidP="003C52BA">
      <w:pPr>
        <w:jc w:val="both"/>
      </w:pPr>
      <w:r>
        <w:t xml:space="preserve">Ria Kapoor, </w:t>
      </w:r>
      <w:r w:rsidRPr="005E68AC">
        <w:rPr>
          <w:i/>
          <w:iCs/>
        </w:rPr>
        <w:t>Making Refugees in India</w:t>
      </w:r>
      <w:r w:rsidR="00B30840">
        <w:t>.</w:t>
      </w:r>
      <w:r>
        <w:t xml:space="preserve"> Oxford University Press, forthcoming</w:t>
      </w:r>
      <w:r w:rsidR="00B30840">
        <w:t>.</w:t>
      </w:r>
    </w:p>
    <w:p w14:paraId="5BFC500C" w14:textId="7CE32FC2" w:rsidR="00D07B3D" w:rsidRDefault="00D07B3D" w:rsidP="003C52BA">
      <w:pPr>
        <w:jc w:val="both"/>
      </w:pPr>
      <w:r>
        <w:t>Ravinder Kaur,</w:t>
      </w:r>
      <w:r w:rsidR="00575429" w:rsidRPr="00575429">
        <w:rPr>
          <w:rFonts w:ascii="Georgia" w:eastAsia="Times New Roman" w:hAnsi="Georgia" w:cs="Times New Roman"/>
          <w:color w:val="002147"/>
          <w:kern w:val="36"/>
          <w:sz w:val="50"/>
          <w:szCs w:val="50"/>
          <w:lang w:eastAsia="en-GB"/>
        </w:rPr>
        <w:t xml:space="preserve"> </w:t>
      </w:r>
      <w:hyperlink r:id="rId74" w:history="1">
        <w:r w:rsidR="00575429" w:rsidRPr="00AF2BDA">
          <w:rPr>
            <w:rStyle w:val="Hyperlink"/>
            <w:i/>
            <w:iCs/>
          </w:rPr>
          <w:t xml:space="preserve">Since 1947: </w:t>
        </w:r>
        <w:r w:rsidR="00575429" w:rsidRPr="00575429">
          <w:rPr>
            <w:rStyle w:val="Hyperlink"/>
            <w:i/>
            <w:iCs/>
          </w:rPr>
          <w:t>Partition Narratives among Punjabi Migrants of Delhi</w:t>
        </w:r>
      </w:hyperlink>
      <w:r w:rsidR="004F0964">
        <w:t>.</w:t>
      </w:r>
      <w:r w:rsidR="00575429">
        <w:t xml:space="preserve"> Oxford, 2018.</w:t>
      </w:r>
    </w:p>
    <w:p w14:paraId="77F97BB7" w14:textId="0EEC9008" w:rsidR="002225C9" w:rsidRPr="00FA5CBE" w:rsidRDefault="00426100" w:rsidP="003C52BA">
      <w:pPr>
        <w:jc w:val="both"/>
      </w:pPr>
      <w:proofErr w:type="spellStart"/>
      <w:r w:rsidRPr="00426100">
        <w:t>Aanchal</w:t>
      </w:r>
      <w:proofErr w:type="spellEnd"/>
      <w:r w:rsidRPr="00426100">
        <w:t xml:space="preserve"> Malhotra</w:t>
      </w:r>
      <w:r>
        <w:t xml:space="preserve">, </w:t>
      </w:r>
      <w:hyperlink r:id="rId75" w:history="1">
        <w:r w:rsidR="002225C9" w:rsidRPr="00DF77BA">
          <w:rPr>
            <w:rStyle w:val="Hyperlink"/>
            <w:i/>
            <w:iCs/>
          </w:rPr>
          <w:t>Remnants of a Separation: A History of the Partition through Material Memory</w:t>
        </w:r>
      </w:hyperlink>
      <w:r w:rsidR="004F0964">
        <w:rPr>
          <w:i/>
          <w:iCs/>
        </w:rPr>
        <w:t>.</w:t>
      </w:r>
      <w:r w:rsidR="00FA5CBE">
        <w:rPr>
          <w:i/>
          <w:iCs/>
        </w:rPr>
        <w:t xml:space="preserve"> </w:t>
      </w:r>
      <w:r w:rsidR="00FA5CBE">
        <w:t>(</w:t>
      </w:r>
      <w:r w:rsidR="00CA0333">
        <w:t>2018).</w:t>
      </w:r>
    </w:p>
    <w:p w14:paraId="45D843AE" w14:textId="4D05C306" w:rsidR="00725B87" w:rsidRPr="00E825A2" w:rsidRDefault="00725B87" w:rsidP="003C52BA">
      <w:pPr>
        <w:jc w:val="both"/>
      </w:pPr>
      <w:r>
        <w:t>Jessica</w:t>
      </w:r>
      <w:r w:rsidR="00173CDB">
        <w:t xml:space="preserve"> </w:t>
      </w:r>
      <w:proofErr w:type="spellStart"/>
      <w:r w:rsidR="00173CDB">
        <w:t>Namakkal</w:t>
      </w:r>
      <w:proofErr w:type="spellEnd"/>
      <w:r>
        <w:t xml:space="preserve">, </w:t>
      </w:r>
      <w:hyperlink r:id="rId76" w:anchor=":~:text=After%20India%20achieved%20independence%20from,by%20the%20French%20imperial%20state.&amp;text=Unsettling%20Utopia%20presents%20a%20new,projects%20persisted%20beyond%20formal%20decolonization." w:history="1">
        <w:r w:rsidRPr="00E825A2">
          <w:rPr>
            <w:rStyle w:val="Hyperlink"/>
            <w:i/>
            <w:iCs/>
          </w:rPr>
          <w:t>Unsettling Utopia</w:t>
        </w:r>
        <w:r w:rsidR="008F333A" w:rsidRPr="00E825A2">
          <w:rPr>
            <w:rStyle w:val="Hyperlink"/>
            <w:i/>
            <w:iCs/>
          </w:rPr>
          <w:t>:</w:t>
        </w:r>
        <w:r w:rsidRPr="00E825A2">
          <w:rPr>
            <w:rStyle w:val="Hyperlink"/>
            <w:i/>
            <w:iCs/>
          </w:rPr>
          <w:t xml:space="preserve"> The Making and Unmaking of French India</w:t>
        </w:r>
      </w:hyperlink>
      <w:r w:rsidR="004F0964">
        <w:rPr>
          <w:i/>
          <w:iCs/>
        </w:rPr>
        <w:t>.</w:t>
      </w:r>
      <w:r w:rsidR="00E825A2">
        <w:rPr>
          <w:i/>
          <w:iCs/>
        </w:rPr>
        <w:t xml:space="preserve"> </w:t>
      </w:r>
      <w:r w:rsidR="002D1784">
        <w:t xml:space="preserve">Columbia, 2021. </w:t>
      </w:r>
    </w:p>
    <w:p w14:paraId="76B78CA6" w14:textId="31A1C5A3" w:rsidR="00B031F6" w:rsidRDefault="00B031F6" w:rsidP="003C52BA">
      <w:pPr>
        <w:jc w:val="both"/>
      </w:pPr>
      <w:r w:rsidRPr="00B031F6">
        <w:t xml:space="preserve">Pia Oberoi, </w:t>
      </w:r>
      <w:hyperlink r:id="rId77" w:history="1">
        <w:r w:rsidRPr="0084168C">
          <w:rPr>
            <w:rStyle w:val="Hyperlink"/>
            <w:i/>
            <w:iCs/>
          </w:rPr>
          <w:t>Exile and Belonging: Refugees and State Policy in South Asia</w:t>
        </w:r>
      </w:hyperlink>
      <w:r w:rsidR="004F0964">
        <w:t>.</w:t>
      </w:r>
      <w:r w:rsidRPr="00B031F6">
        <w:t xml:space="preserve"> New Delhi: Oxford University Press</w:t>
      </w:r>
      <w:r w:rsidR="00DF77BA">
        <w:t>.</w:t>
      </w:r>
    </w:p>
    <w:p w14:paraId="374FDA0A" w14:textId="20EDEA40" w:rsidR="000D2AAD" w:rsidRDefault="000D2AAD" w:rsidP="003C52BA">
      <w:pPr>
        <w:jc w:val="both"/>
      </w:pPr>
      <w:r>
        <w:t xml:space="preserve">Kavita </w:t>
      </w:r>
      <w:proofErr w:type="spellStart"/>
      <w:r>
        <w:t>Puri</w:t>
      </w:r>
      <w:proofErr w:type="spellEnd"/>
      <w:r>
        <w:t xml:space="preserve">, </w:t>
      </w:r>
      <w:hyperlink r:id="rId78" w:anchor="v=onepage&amp;q=Partition%20Voices%3A%20Untold%20British%20Stories&amp;f=false" w:history="1">
        <w:r w:rsidRPr="003D3771">
          <w:rPr>
            <w:rStyle w:val="Hyperlink"/>
            <w:i/>
            <w:iCs/>
          </w:rPr>
          <w:t>Partition Voices: Untold British Stories</w:t>
        </w:r>
      </w:hyperlink>
      <w:r w:rsidR="004F0964">
        <w:rPr>
          <w:i/>
          <w:iCs/>
        </w:rPr>
        <w:t>.</w:t>
      </w:r>
      <w:r>
        <w:rPr>
          <w:i/>
          <w:iCs/>
        </w:rPr>
        <w:t xml:space="preserve"> </w:t>
      </w:r>
      <w:r w:rsidR="00AB4BC0">
        <w:t>2019.</w:t>
      </w:r>
    </w:p>
    <w:p w14:paraId="62404EF9" w14:textId="2484359A" w:rsidR="00A726BB" w:rsidRPr="00045F1F" w:rsidRDefault="00A726BB" w:rsidP="003C52BA">
      <w:pPr>
        <w:jc w:val="both"/>
      </w:pPr>
      <w:r>
        <w:lastRenderedPageBreak/>
        <w:t xml:space="preserve">Ali Usman </w:t>
      </w:r>
      <w:proofErr w:type="spellStart"/>
      <w:r>
        <w:t>Qasmi</w:t>
      </w:r>
      <w:proofErr w:type="spellEnd"/>
      <w:r>
        <w:t xml:space="preserve">, </w:t>
      </w:r>
      <w:hyperlink r:id="rId79" w:history="1">
        <w:r w:rsidRPr="009122C5">
          <w:rPr>
            <w:rStyle w:val="Hyperlink"/>
            <w:i/>
            <w:iCs/>
          </w:rPr>
          <w:t>The Ahmadis and the Politics of Religious Exclusion in Pakistan</w:t>
        </w:r>
      </w:hyperlink>
      <w:r w:rsidR="00045F1F">
        <w:t>.</w:t>
      </w:r>
      <w:r w:rsidR="00E842D7">
        <w:t xml:space="preserve"> Anthem, 2015.</w:t>
      </w:r>
    </w:p>
    <w:p w14:paraId="571EDC4E" w14:textId="3256C8F7" w:rsidR="00EC6657" w:rsidRPr="00AB4BC0" w:rsidRDefault="00EC6657" w:rsidP="003C52BA">
      <w:pPr>
        <w:jc w:val="both"/>
      </w:pPr>
      <w:r w:rsidRPr="00EC6657">
        <w:rPr>
          <w:b/>
          <w:bCs/>
        </w:rPr>
        <w:t>Listen:</w:t>
      </w:r>
      <w:r>
        <w:t xml:space="preserve"> </w:t>
      </w:r>
      <w:r w:rsidRPr="00EC6657">
        <w:t>https://www.bbc.co.uk/programmes/b090rrl0</w:t>
      </w:r>
    </w:p>
    <w:p w14:paraId="092BC132" w14:textId="761A647B" w:rsidR="00F05915" w:rsidRPr="00012256" w:rsidRDefault="007B5507" w:rsidP="003C52BA">
      <w:pPr>
        <w:jc w:val="both"/>
      </w:pPr>
      <w:r w:rsidRPr="003723AF">
        <w:t>Taylor C. Sherman, William Gould, Sarah Ansari</w:t>
      </w:r>
      <w:r w:rsidRPr="003723AF">
        <w:rPr>
          <w:i/>
          <w:iCs/>
        </w:rPr>
        <w:t xml:space="preserve"> </w:t>
      </w:r>
      <w:r w:rsidRPr="003723AF">
        <w:t>eds.</w:t>
      </w:r>
      <w:r>
        <w:t xml:space="preserve">, </w:t>
      </w:r>
      <w:hyperlink r:id="rId80" w:history="1">
        <w:r w:rsidR="003723AF" w:rsidRPr="008B3F06">
          <w:rPr>
            <w:rStyle w:val="Hyperlink"/>
            <w:i/>
            <w:iCs/>
          </w:rPr>
          <w:t>From Subjects to Citizens: Society and the Everyday State in India and Pakistan</w:t>
        </w:r>
        <w:r w:rsidR="003723AF" w:rsidRPr="008B3F06">
          <w:rPr>
            <w:rStyle w:val="Hyperlink"/>
          </w:rPr>
          <w:t>, 1947-1970</w:t>
        </w:r>
      </w:hyperlink>
      <w:r w:rsidR="00B30840">
        <w:t>.</w:t>
      </w:r>
      <w:r w:rsidR="003723AF" w:rsidRPr="003723AF">
        <w:t xml:space="preserve"> New Delhi: Cambridge University Press, 2014</w:t>
      </w:r>
      <w:r w:rsidR="00F5298E">
        <w:t>.</w:t>
      </w:r>
    </w:p>
    <w:p w14:paraId="0BD02178" w14:textId="3671C4A8" w:rsidR="00F364FA" w:rsidRDefault="00973FC9" w:rsidP="003C52BA">
      <w:pPr>
        <w:jc w:val="both"/>
      </w:pPr>
      <w:proofErr w:type="spellStart"/>
      <w:r w:rsidRPr="009F7C94">
        <w:t>Ranabir</w:t>
      </w:r>
      <w:proofErr w:type="spellEnd"/>
      <w:r w:rsidRPr="009F7C94">
        <w:t xml:space="preserve"> Samaddar, </w:t>
      </w:r>
      <w:r w:rsidR="00176B04">
        <w:t>(</w:t>
      </w:r>
      <w:r w:rsidRPr="009F7C94">
        <w:t>ed.</w:t>
      </w:r>
      <w:r w:rsidR="00176B04">
        <w:t>)</w:t>
      </w:r>
      <w:r w:rsidRPr="009F7C94">
        <w:t xml:space="preserve">, </w:t>
      </w:r>
      <w:hyperlink r:id="rId81" w:history="1">
        <w:r w:rsidR="009F7C94" w:rsidRPr="00B5699D">
          <w:rPr>
            <w:rStyle w:val="Hyperlink"/>
            <w:i/>
            <w:iCs/>
          </w:rPr>
          <w:t>Refugees and the State: Practices of Asylum and Care in India</w:t>
        </w:r>
        <w:r w:rsidR="009F7C94" w:rsidRPr="00B5699D">
          <w:rPr>
            <w:rStyle w:val="Hyperlink"/>
          </w:rPr>
          <w:t xml:space="preserve">, </w:t>
        </w:r>
        <w:r w:rsidR="009F7C94" w:rsidRPr="00B5699D">
          <w:rPr>
            <w:rStyle w:val="Hyperlink"/>
            <w:i/>
            <w:iCs/>
          </w:rPr>
          <w:t>1947-2000</w:t>
        </w:r>
      </w:hyperlink>
      <w:r w:rsidR="00B30840">
        <w:t>.</w:t>
      </w:r>
      <w:r w:rsidR="009F7C94" w:rsidRPr="009F7C94">
        <w:t>  New Delhi: Sage Publications, 2008</w:t>
      </w:r>
      <w:r w:rsidR="00F5298E">
        <w:t>.</w:t>
      </w:r>
    </w:p>
    <w:p w14:paraId="21393618" w14:textId="3AF9E300" w:rsidR="00176B04" w:rsidRDefault="00176B04" w:rsidP="003C52BA">
      <w:pPr>
        <w:jc w:val="both"/>
      </w:pPr>
      <w:proofErr w:type="spellStart"/>
      <w:r w:rsidRPr="00176B04">
        <w:t>Ranabir</w:t>
      </w:r>
      <w:proofErr w:type="spellEnd"/>
      <w:r w:rsidRPr="00176B04">
        <w:t xml:space="preserve"> Samaddar</w:t>
      </w:r>
      <w:r>
        <w:t xml:space="preserve">, </w:t>
      </w:r>
      <w:hyperlink r:id="rId82" w:history="1">
        <w:r w:rsidRPr="0033229D">
          <w:rPr>
            <w:rStyle w:val="Hyperlink"/>
            <w:i/>
            <w:iCs/>
          </w:rPr>
          <w:t>The Marginal Nation: Transborder Migration from Bangladesh to West Bengal</w:t>
        </w:r>
      </w:hyperlink>
      <w:r>
        <w:t xml:space="preserve">. </w:t>
      </w:r>
      <w:r w:rsidR="00FE68C9" w:rsidRPr="00FE68C9">
        <w:t>SAGE Publications,</w:t>
      </w:r>
      <w:r w:rsidR="0033229D">
        <w:t xml:space="preserve"> 1999.</w:t>
      </w:r>
    </w:p>
    <w:p w14:paraId="4DD9E15E" w14:textId="6384EDC6" w:rsidR="005375B4" w:rsidRDefault="005375B4" w:rsidP="003C52BA">
      <w:pPr>
        <w:jc w:val="both"/>
      </w:pPr>
      <w:r>
        <w:t xml:space="preserve">Natasha Raheja </w:t>
      </w:r>
      <w:r w:rsidRPr="005375B4">
        <w:t>with Ghazal Asif</w:t>
      </w:r>
      <w:r>
        <w:t>,</w:t>
      </w:r>
      <w:r w:rsidRPr="005375B4">
        <w:t> </w:t>
      </w:r>
      <w:hyperlink r:id="rId83" w:history="1">
        <w:r w:rsidRPr="005375B4">
          <w:rPr>
            <w:rStyle w:val="Hyperlink"/>
          </w:rPr>
          <w:t>“Unwelcome Guests and Hostages: Minority Claims on the State”</w:t>
        </w:r>
      </w:hyperlink>
      <w:r w:rsidR="00B30840">
        <w:rPr>
          <w:rStyle w:val="Hyperlink"/>
        </w:rPr>
        <w:t>.</w:t>
      </w:r>
      <w:r w:rsidRPr="005375B4">
        <w:t> </w:t>
      </w:r>
      <w:proofErr w:type="spellStart"/>
      <w:r w:rsidRPr="005375B4">
        <w:rPr>
          <w:i/>
          <w:iCs/>
        </w:rPr>
        <w:t>PoLAR</w:t>
      </w:r>
      <w:proofErr w:type="spellEnd"/>
      <w:r w:rsidRPr="005375B4">
        <w:rPr>
          <w:i/>
          <w:iCs/>
        </w:rPr>
        <w:t xml:space="preserve"> Online</w:t>
      </w:r>
      <w:r w:rsidRPr="005375B4">
        <w:t>, September 2020.</w:t>
      </w:r>
    </w:p>
    <w:p w14:paraId="43D2D126" w14:textId="40B8E352" w:rsidR="00192C15" w:rsidRPr="00192C15" w:rsidRDefault="00192C15" w:rsidP="003C52BA">
      <w:pPr>
        <w:jc w:val="both"/>
      </w:pPr>
      <w:r>
        <w:t xml:space="preserve">Natasha Raheja </w:t>
      </w:r>
      <w:r w:rsidRPr="00192C15">
        <w:t xml:space="preserve">with </w:t>
      </w:r>
      <w:proofErr w:type="spellStart"/>
      <w:r w:rsidRPr="00192C15">
        <w:t>Syantani</w:t>
      </w:r>
      <w:proofErr w:type="spellEnd"/>
      <w:r w:rsidRPr="00192C15">
        <w:t xml:space="preserve"> Chatterjee.</w:t>
      </w:r>
      <w:hyperlink r:id="rId84" w:history="1">
        <w:r w:rsidRPr="00192C15">
          <w:rPr>
            <w:rStyle w:val="Hyperlink"/>
          </w:rPr>
          <w:t> “India’s Citizenship Amendment Act (CAA): Citizenship and Belonging in India.”</w:t>
        </w:r>
      </w:hyperlink>
      <w:r w:rsidRPr="00192C15">
        <w:t> </w:t>
      </w:r>
      <w:proofErr w:type="spellStart"/>
      <w:r w:rsidRPr="00192C15">
        <w:rPr>
          <w:i/>
          <w:iCs/>
        </w:rPr>
        <w:t>PoLAR</w:t>
      </w:r>
      <w:proofErr w:type="spellEnd"/>
      <w:r w:rsidRPr="00192C15">
        <w:rPr>
          <w:i/>
          <w:iCs/>
        </w:rPr>
        <w:t xml:space="preserve"> Online</w:t>
      </w:r>
      <w:r w:rsidRPr="00192C15">
        <w:t>, September 2020.</w:t>
      </w:r>
    </w:p>
    <w:p w14:paraId="78BA0B28" w14:textId="46FCD04D" w:rsidR="00192C15" w:rsidRDefault="00192C15" w:rsidP="003C52BA">
      <w:pPr>
        <w:jc w:val="both"/>
      </w:pPr>
      <w:r>
        <w:t xml:space="preserve">Natasha Raheja </w:t>
      </w:r>
      <w:hyperlink r:id="rId85" w:history="1">
        <w:r w:rsidRPr="00192C15">
          <w:rPr>
            <w:rStyle w:val="Hyperlink"/>
          </w:rPr>
          <w:t>"Neither Here nor There: Pakistani Hindu Refugee Claims at the Interface of the International and South Asian Refugee Regimes." </w:t>
        </w:r>
      </w:hyperlink>
      <w:r w:rsidRPr="00192C15">
        <w:rPr>
          <w:i/>
          <w:iCs/>
        </w:rPr>
        <w:t>Journal of Refugee Studies</w:t>
      </w:r>
      <w:r w:rsidRPr="00192C15">
        <w:t>, Volume 31, Issue 3, 1 September 2018, Pages 334–352</w:t>
      </w:r>
    </w:p>
    <w:p w14:paraId="4EFF31C0" w14:textId="5DCD97CA" w:rsidR="009D5E81" w:rsidRPr="00F767F3" w:rsidRDefault="009D5E81" w:rsidP="003C52BA">
      <w:pPr>
        <w:jc w:val="both"/>
      </w:pPr>
      <w:r>
        <w:t xml:space="preserve">Pallavi Raghavan, </w:t>
      </w:r>
      <w:hyperlink r:id="rId86" w:history="1">
        <w:r w:rsidRPr="0071543C">
          <w:rPr>
            <w:rStyle w:val="Hyperlink"/>
            <w:i/>
            <w:iCs/>
          </w:rPr>
          <w:t>Animosity at Bay: An Alternative History of the India-Pakistan Relationship, 1947-1952</w:t>
        </w:r>
      </w:hyperlink>
      <w:r w:rsidR="005774C4">
        <w:t>.</w:t>
      </w:r>
      <w:r w:rsidR="00B926D3">
        <w:t xml:space="preserve"> Hurst, 2</w:t>
      </w:r>
      <w:r w:rsidR="009447ED">
        <w:t xml:space="preserve">020. </w:t>
      </w:r>
    </w:p>
    <w:p w14:paraId="283C3B9C" w14:textId="728AFD62" w:rsidR="00F364FA" w:rsidRDefault="006E7F13" w:rsidP="003C52BA">
      <w:pPr>
        <w:jc w:val="both"/>
      </w:pPr>
      <w:r w:rsidRPr="006E7F13">
        <w:t xml:space="preserve">Anupama Roy, </w:t>
      </w:r>
      <w:hyperlink r:id="rId87" w:history="1">
        <w:r w:rsidRPr="006B5B3D">
          <w:rPr>
            <w:rStyle w:val="Hyperlink"/>
            <w:i/>
            <w:iCs/>
          </w:rPr>
          <w:t>Mapping Citizenship in India</w:t>
        </w:r>
      </w:hyperlink>
      <w:r w:rsidR="005774C4">
        <w:t>.</w:t>
      </w:r>
      <w:r w:rsidRPr="006E7F13">
        <w:t xml:space="preserve"> New Delhi: Oxford University Press, 2010</w:t>
      </w:r>
      <w:r w:rsidR="00A67705">
        <w:t>.</w:t>
      </w:r>
    </w:p>
    <w:p w14:paraId="75BBBC81" w14:textId="6421ACAF" w:rsidR="00A67705" w:rsidRDefault="00A67705" w:rsidP="003C52BA">
      <w:pPr>
        <w:jc w:val="both"/>
      </w:pPr>
      <w:proofErr w:type="spellStart"/>
      <w:r w:rsidRPr="00A67705">
        <w:t>Ranabir</w:t>
      </w:r>
      <w:proofErr w:type="spellEnd"/>
      <w:r w:rsidRPr="00A67705">
        <w:t xml:space="preserve"> Samaddar (ed.), </w:t>
      </w:r>
      <w:hyperlink r:id="rId88" w:history="1">
        <w:r w:rsidRPr="000E7F3B">
          <w:rPr>
            <w:rStyle w:val="Hyperlink"/>
            <w:i/>
            <w:iCs/>
          </w:rPr>
          <w:t>Reflections on Partition in the East</w:t>
        </w:r>
      </w:hyperlink>
      <w:r w:rsidR="00B30840">
        <w:t>.</w:t>
      </w:r>
      <w:r w:rsidRPr="00A67705">
        <w:t xml:space="preserve"> Calcutta</w:t>
      </w:r>
      <w:r w:rsidR="000E7F3B">
        <w:t xml:space="preserve"> Research Group</w:t>
      </w:r>
      <w:r w:rsidRPr="00A67705">
        <w:t>, 1997</w:t>
      </w:r>
    </w:p>
    <w:p w14:paraId="46C0275C" w14:textId="14F11725" w:rsidR="005A11C9" w:rsidRPr="009F230B" w:rsidRDefault="00F364FA" w:rsidP="003C52BA">
      <w:pPr>
        <w:jc w:val="both"/>
      </w:pPr>
      <w:r>
        <w:t xml:space="preserve">Uditi Sen, </w:t>
      </w:r>
      <w:hyperlink r:id="rId89" w:history="1">
        <w:r w:rsidRPr="009F230B">
          <w:rPr>
            <w:rStyle w:val="Hyperlink"/>
            <w:i/>
            <w:iCs/>
          </w:rPr>
          <w:t>Citizen Refugee, Forging the Indian Nation after Partition</w:t>
        </w:r>
      </w:hyperlink>
      <w:r w:rsidR="00B30840">
        <w:t>.</w:t>
      </w:r>
      <w:r w:rsidR="009F230B">
        <w:t xml:space="preserve"> Cambridge, 2018.</w:t>
      </w:r>
    </w:p>
    <w:p w14:paraId="5CE3E2F6" w14:textId="4227718E" w:rsidR="00394F98" w:rsidRPr="00394F98" w:rsidRDefault="006E47B0" w:rsidP="00394F98">
      <w:pPr>
        <w:jc w:val="both"/>
        <w:rPr>
          <w:i/>
          <w:iCs/>
        </w:rPr>
      </w:pPr>
      <w:r w:rsidRPr="006E47B0">
        <w:t xml:space="preserve">Anwesha Sengupta, </w:t>
      </w:r>
      <w:r w:rsidR="007C3916">
        <w:t>‘</w:t>
      </w:r>
      <w:hyperlink r:id="rId90" w:history="1">
        <w:r w:rsidRPr="007C3916">
          <w:rPr>
            <w:rStyle w:val="Hyperlink"/>
          </w:rPr>
          <w:t>Becoming a Minority Community: Calcutta's Muslims after Partition</w:t>
        </w:r>
        <w:r w:rsidR="007C3916" w:rsidRPr="007C3916">
          <w:rPr>
            <w:rStyle w:val="Hyperlink"/>
          </w:rPr>
          <w:t>’</w:t>
        </w:r>
      </w:hyperlink>
      <w:r w:rsidR="00B30840">
        <w:t>.</w:t>
      </w:r>
      <w:r w:rsidR="00DA012E">
        <w:t xml:space="preserve"> in </w:t>
      </w:r>
      <w:r w:rsidR="007C3916">
        <w:t xml:space="preserve"> </w:t>
      </w:r>
      <w:r w:rsidR="00394F98" w:rsidRPr="00394F98">
        <w:rPr>
          <w:i/>
          <w:iCs/>
        </w:rPr>
        <w:t>Calcutta</w:t>
      </w:r>
    </w:p>
    <w:p w14:paraId="70B72EA6" w14:textId="6601A894" w:rsidR="006E47B0" w:rsidRPr="006E47B0" w:rsidRDefault="00394F98" w:rsidP="00394F98">
      <w:pPr>
        <w:jc w:val="both"/>
      </w:pPr>
      <w:r w:rsidRPr="00394F98">
        <w:rPr>
          <w:i/>
          <w:iCs/>
        </w:rPr>
        <w:t>The Stormy Decades</w:t>
      </w:r>
      <w:r>
        <w:t xml:space="preserve">, </w:t>
      </w:r>
      <w:r w:rsidR="00B30840">
        <w:t>(</w:t>
      </w:r>
      <w:r>
        <w:t>eds.</w:t>
      </w:r>
      <w:r w:rsidR="00B30840">
        <w:t>)</w:t>
      </w:r>
      <w:r>
        <w:t xml:space="preserve">, Tanika Sarkar, Sekhar Bandyopadhyay, </w:t>
      </w:r>
      <w:r w:rsidR="00AE0309">
        <w:t>London: Routledge, 2017.</w:t>
      </w:r>
    </w:p>
    <w:p w14:paraId="5C458C93" w14:textId="7F75DFD7" w:rsidR="00B502F2" w:rsidRPr="00E04033" w:rsidRDefault="00B502F2" w:rsidP="003C52BA">
      <w:pPr>
        <w:jc w:val="both"/>
      </w:pPr>
      <w:r>
        <w:t xml:space="preserve">Ornit Shani, </w:t>
      </w:r>
      <w:hyperlink r:id="rId91" w:history="1">
        <w:r w:rsidRPr="00677F15">
          <w:rPr>
            <w:rStyle w:val="Hyperlink"/>
            <w:i/>
            <w:iCs/>
          </w:rPr>
          <w:t>How India Became Democratic: Citizenship and the Making of the Universal Franchise</w:t>
        </w:r>
      </w:hyperlink>
      <w:r w:rsidR="00E04033">
        <w:rPr>
          <w:rStyle w:val="Hyperlink"/>
          <w:i/>
          <w:iCs/>
        </w:rPr>
        <w:t xml:space="preserve">. </w:t>
      </w:r>
      <w:r w:rsidR="00E04033" w:rsidRPr="00E04033">
        <w:rPr>
          <w:rStyle w:val="Hyperlink"/>
          <w:color w:val="auto"/>
          <w:u w:val="none"/>
        </w:rPr>
        <w:t>Cambridge, 2017.</w:t>
      </w:r>
    </w:p>
    <w:p w14:paraId="3A5497BD" w14:textId="68AD1419" w:rsidR="00310FC1" w:rsidRPr="00310FC1" w:rsidRDefault="00310FC1" w:rsidP="003C52BA">
      <w:pPr>
        <w:jc w:val="both"/>
      </w:pPr>
      <w:r>
        <w:t xml:space="preserve">Taylor Sherman, </w:t>
      </w:r>
      <w:hyperlink r:id="rId92" w:history="1">
        <w:r w:rsidRPr="00DE66A5">
          <w:rPr>
            <w:rStyle w:val="Hyperlink"/>
            <w:i/>
            <w:iCs/>
          </w:rPr>
          <w:t>Muslim Belonging in Secular India: Negotiating Citizenship in Postcolonial Hyderabad</w:t>
        </w:r>
      </w:hyperlink>
      <w:r w:rsidR="00B30840">
        <w:rPr>
          <w:rStyle w:val="Hyperlink"/>
          <w:i/>
          <w:iCs/>
        </w:rPr>
        <w:t>.</w:t>
      </w:r>
      <w:r w:rsidRPr="00310FC1">
        <w:t xml:space="preserve"> Cambridge, 2015</w:t>
      </w:r>
      <w:r w:rsidR="00A011B2">
        <w:t>.</w:t>
      </w:r>
    </w:p>
    <w:p w14:paraId="2E9396E0" w14:textId="4E610E03" w:rsidR="00045575" w:rsidRPr="0072430F" w:rsidRDefault="00045575" w:rsidP="003C52BA">
      <w:pPr>
        <w:jc w:val="both"/>
      </w:pPr>
      <w:r>
        <w:t xml:space="preserve">Malini Sur, </w:t>
      </w:r>
      <w:hyperlink r:id="rId93" w:history="1">
        <w:r w:rsidRPr="0072430F">
          <w:rPr>
            <w:rStyle w:val="Hyperlink"/>
            <w:i/>
            <w:iCs/>
          </w:rPr>
          <w:t>Jungle Passports: Fences, Mobility, and Citizenship at the Northeast India-Bangladesh Border</w:t>
        </w:r>
      </w:hyperlink>
      <w:r w:rsidR="00B30840">
        <w:rPr>
          <w:i/>
          <w:iCs/>
        </w:rPr>
        <w:t>.</w:t>
      </w:r>
      <w:r w:rsidR="0072430F">
        <w:rPr>
          <w:i/>
          <w:iCs/>
        </w:rPr>
        <w:t xml:space="preserve"> </w:t>
      </w:r>
      <w:r w:rsidR="007740DA">
        <w:t>Penn Press, 2021.</w:t>
      </w:r>
    </w:p>
    <w:p w14:paraId="2F75F6AC" w14:textId="7741873A" w:rsidR="005A11C9" w:rsidRDefault="00033DD4" w:rsidP="003C52BA">
      <w:pPr>
        <w:jc w:val="both"/>
      </w:pPr>
      <w:r w:rsidRPr="00033DD4">
        <w:t>Vazira Fazila-</w:t>
      </w:r>
      <w:proofErr w:type="spellStart"/>
      <w:r w:rsidRPr="00033DD4">
        <w:t>Yacoobali</w:t>
      </w:r>
      <w:proofErr w:type="spellEnd"/>
      <w:r w:rsidRPr="00033DD4">
        <w:t xml:space="preserve"> Zamindar, </w:t>
      </w:r>
      <w:hyperlink r:id="rId94" w:tgtFrame="_blank" w:history="1">
        <w:r w:rsidRPr="00033DD4">
          <w:rPr>
            <w:rStyle w:val="Hyperlink"/>
            <w:i/>
            <w:iCs/>
          </w:rPr>
          <w:t>The Long Partition and the Making of Modern South Asia: Refugees, Boundaries, Histories. </w:t>
        </w:r>
      </w:hyperlink>
      <w:r w:rsidRPr="00033DD4">
        <w:t>New York: Columbia University Press, 2007.</w:t>
      </w:r>
    </w:p>
    <w:p w14:paraId="7626C7BC" w14:textId="0D77E362" w:rsidR="00E020AB" w:rsidRDefault="00E020AB" w:rsidP="003C52BA">
      <w:pPr>
        <w:jc w:val="both"/>
      </w:pPr>
      <w:r w:rsidRPr="00E020AB">
        <w:t>Tan Tai Yong</w:t>
      </w:r>
      <w:r w:rsidRPr="00A718CF">
        <w:t xml:space="preserve"> </w:t>
      </w:r>
      <w:r w:rsidR="00A718CF" w:rsidRPr="00A718CF">
        <w:t xml:space="preserve">&amp; </w:t>
      </w:r>
      <w:proofErr w:type="spellStart"/>
      <w:r w:rsidRPr="00E020AB">
        <w:t>Gyanesh</w:t>
      </w:r>
      <w:proofErr w:type="spellEnd"/>
      <w:r w:rsidRPr="00E020AB">
        <w:t xml:space="preserve"> </w:t>
      </w:r>
      <w:proofErr w:type="spellStart"/>
      <w:r w:rsidRPr="00E020AB">
        <w:t>Kudaisya</w:t>
      </w:r>
      <w:proofErr w:type="spellEnd"/>
      <w:r w:rsidRPr="00E020AB">
        <w:t xml:space="preserve">, </w:t>
      </w:r>
      <w:r w:rsidR="00A718CF">
        <w:t xml:space="preserve"> </w:t>
      </w:r>
      <w:hyperlink r:id="rId95" w:history="1">
        <w:r w:rsidRPr="00E020AB">
          <w:rPr>
            <w:rStyle w:val="Hyperlink"/>
            <w:i/>
            <w:iCs/>
          </w:rPr>
          <w:t>The Aftermath of Partition in South Asia</w:t>
        </w:r>
      </w:hyperlink>
      <w:r w:rsidR="00B30840">
        <w:t>.</w:t>
      </w:r>
      <w:r w:rsidR="000F367C">
        <w:t xml:space="preserve"> London: Routledge 2000.</w:t>
      </w:r>
    </w:p>
    <w:p w14:paraId="7273332F" w14:textId="79CE6784" w:rsidR="004550D1" w:rsidRPr="00E020AB" w:rsidRDefault="004550D1" w:rsidP="003C52BA">
      <w:pPr>
        <w:jc w:val="both"/>
      </w:pPr>
      <w:r>
        <w:t xml:space="preserve">Pippa </w:t>
      </w:r>
      <w:proofErr w:type="spellStart"/>
      <w:r>
        <w:t>Virdee</w:t>
      </w:r>
      <w:proofErr w:type="spellEnd"/>
      <w:r>
        <w:t xml:space="preserve">, </w:t>
      </w:r>
      <w:hyperlink r:id="rId96" w:history="1">
        <w:r w:rsidRPr="00F26A5C">
          <w:rPr>
            <w:rStyle w:val="Hyperlink"/>
            <w:i/>
            <w:iCs/>
          </w:rPr>
          <w:t>From the Ashes of 1947</w:t>
        </w:r>
      </w:hyperlink>
      <w:r w:rsidR="006F6076" w:rsidRPr="006F6076">
        <w:rPr>
          <w:i/>
          <w:iCs/>
        </w:rPr>
        <w:t>:</w:t>
      </w:r>
      <w:r w:rsidR="006F6076">
        <w:t xml:space="preserve"> </w:t>
      </w:r>
      <w:r w:rsidR="006F6076" w:rsidRPr="006F6076">
        <w:rPr>
          <w:i/>
          <w:iCs/>
        </w:rPr>
        <w:t>Reimagining Punjab</w:t>
      </w:r>
      <w:r w:rsidR="00B30840">
        <w:t>.</w:t>
      </w:r>
      <w:r w:rsidR="006F6076">
        <w:t xml:space="preserve"> Cambridge, </w:t>
      </w:r>
      <w:r w:rsidR="001D136F">
        <w:t>2018.</w:t>
      </w:r>
    </w:p>
    <w:p w14:paraId="27EDC557" w14:textId="760A9194" w:rsidR="00E020AB" w:rsidRDefault="001D79B9" w:rsidP="003C52BA">
      <w:pPr>
        <w:jc w:val="both"/>
      </w:pPr>
      <w:r w:rsidRPr="001D79B9">
        <w:t xml:space="preserve">Urvashi </w:t>
      </w:r>
      <w:proofErr w:type="spellStart"/>
      <w:r w:rsidRPr="001D79B9">
        <w:t>Butalia</w:t>
      </w:r>
      <w:proofErr w:type="spellEnd"/>
      <w:r w:rsidR="001D1FC1">
        <w:t>,</w:t>
      </w:r>
      <w:r w:rsidRPr="001D79B9">
        <w:t xml:space="preserve"> </w:t>
      </w:r>
      <w:hyperlink r:id="rId97" w:history="1">
        <w:r w:rsidRPr="00B94589">
          <w:rPr>
            <w:rStyle w:val="Hyperlink"/>
            <w:i/>
            <w:iCs/>
          </w:rPr>
          <w:t>The Other Side of Silence: Voices from the Partition</w:t>
        </w:r>
      </w:hyperlink>
      <w:r w:rsidRPr="001D79B9">
        <w:t xml:space="preserve">, </w:t>
      </w:r>
      <w:r w:rsidR="00B94589">
        <w:t>Duke University Press</w:t>
      </w:r>
      <w:r w:rsidRPr="001D79B9">
        <w:t>, 2000</w:t>
      </w:r>
      <w:r w:rsidR="00B94589">
        <w:t>.</w:t>
      </w:r>
    </w:p>
    <w:p w14:paraId="7CDE67CA" w14:textId="3301890E" w:rsidR="00487A49" w:rsidRDefault="00487A49" w:rsidP="003C52BA">
      <w:pPr>
        <w:jc w:val="both"/>
      </w:pPr>
      <w:r w:rsidRPr="00487A49">
        <w:t xml:space="preserve">Menon &amp; Bhasin: </w:t>
      </w:r>
      <w:hyperlink r:id="rId98" w:history="1">
        <w:r w:rsidRPr="00AD34F5">
          <w:rPr>
            <w:rStyle w:val="Hyperlink"/>
            <w:i/>
            <w:iCs/>
          </w:rPr>
          <w:t>Borders and Boundaries: Women in India's Partition</w:t>
        </w:r>
      </w:hyperlink>
      <w:r w:rsidR="00B30840">
        <w:t>.</w:t>
      </w:r>
      <w:r w:rsidR="00785951">
        <w:t xml:space="preserve"> </w:t>
      </w:r>
      <w:r w:rsidR="004A7999" w:rsidRPr="004A7999">
        <w:t>Rutgers University Press, 1998</w:t>
      </w:r>
      <w:r w:rsidR="004A7999">
        <w:t>.</w:t>
      </w:r>
    </w:p>
    <w:p w14:paraId="6F7AAE46" w14:textId="195C792D" w:rsidR="00F6522A" w:rsidRPr="00D80B67" w:rsidRDefault="00F6522A" w:rsidP="003C52BA">
      <w:pPr>
        <w:jc w:val="both"/>
        <w:rPr>
          <w:b/>
          <w:bCs/>
        </w:rPr>
      </w:pPr>
      <w:r>
        <w:t xml:space="preserve">Saaz Aggarwal, </w:t>
      </w:r>
      <w:hyperlink r:id="rId99" w:history="1">
        <w:r w:rsidRPr="00DB53CD">
          <w:rPr>
            <w:rStyle w:val="Hyperlink"/>
            <w:i/>
            <w:iCs/>
          </w:rPr>
          <w:t>Sindh: Stories from a Vanished Homeland</w:t>
        </w:r>
      </w:hyperlink>
      <w:r>
        <w:rPr>
          <w:i/>
          <w:iCs/>
        </w:rPr>
        <w:t xml:space="preserve">. </w:t>
      </w:r>
      <w:r w:rsidR="00D80B67" w:rsidRPr="00D80B67">
        <w:t>Black and White Fountain, 2012</w:t>
      </w:r>
      <w:r w:rsidR="00D80B67">
        <w:t>.</w:t>
      </w:r>
    </w:p>
    <w:p w14:paraId="21C7AAF3" w14:textId="77777777" w:rsidR="00464171" w:rsidRDefault="00CE667D" w:rsidP="00464171">
      <w:r w:rsidRPr="00CE667D">
        <w:lastRenderedPageBreak/>
        <w:t xml:space="preserve">Sonam </w:t>
      </w:r>
      <w:proofErr w:type="spellStart"/>
      <w:r w:rsidRPr="00CE667D">
        <w:t>Yangden</w:t>
      </w:r>
      <w:proofErr w:type="spellEnd"/>
      <w:r w:rsidRPr="00CE667D">
        <w:t xml:space="preserve"> Pradhan</w:t>
      </w:r>
      <w:r>
        <w:t xml:space="preserve">, </w:t>
      </w:r>
      <w:hyperlink r:id="rId100" w:history="1">
        <w:r w:rsidRPr="004D45E5">
          <w:rPr>
            <w:rStyle w:val="Hyperlink"/>
          </w:rPr>
          <w:t>‘</w:t>
        </w:r>
        <w:r w:rsidR="008B4FA1" w:rsidRPr="004D45E5">
          <w:rPr>
            <w:rStyle w:val="Hyperlink"/>
          </w:rPr>
          <w:t>Legal Status and Rights of Tibetan Refugees in India: A Study of Sikkim and Darjeeling</w:t>
        </w:r>
        <w:r w:rsidRPr="004D45E5">
          <w:rPr>
            <w:rStyle w:val="Hyperlink"/>
          </w:rPr>
          <w:t>’</w:t>
        </w:r>
      </w:hyperlink>
      <w:r w:rsidR="008B4FA1">
        <w:t xml:space="preserve">, </w:t>
      </w:r>
      <w:r>
        <w:t>MPhil Dissertation</w:t>
      </w:r>
      <w:r w:rsidR="008B4FA1">
        <w:t>.</w:t>
      </w:r>
      <w:r w:rsidR="00464171" w:rsidRPr="00464171">
        <w:t xml:space="preserve"> </w:t>
      </w:r>
    </w:p>
    <w:p w14:paraId="7FC99AF9" w14:textId="092F3B73" w:rsidR="008B4FA1" w:rsidRDefault="00464171" w:rsidP="00464171">
      <w:r w:rsidRPr="00464171">
        <w:t>W</w:t>
      </w:r>
      <w:r w:rsidR="00A10601">
        <w:t>illem</w:t>
      </w:r>
      <w:r w:rsidRPr="00464171">
        <w:t xml:space="preserve"> van Schendel</w:t>
      </w:r>
      <w:r>
        <w:t xml:space="preserve">, </w:t>
      </w:r>
      <w:hyperlink r:id="rId101" w:history="1">
        <w:r w:rsidRPr="00464171">
          <w:rPr>
            <w:rStyle w:val="Hyperlink"/>
            <w:i/>
            <w:iCs/>
          </w:rPr>
          <w:t>The Bengal Borderland</w:t>
        </w:r>
        <w:r w:rsidRPr="00A10601">
          <w:rPr>
            <w:rStyle w:val="Hyperlink"/>
            <w:i/>
            <w:iCs/>
          </w:rPr>
          <w:t xml:space="preserve">: </w:t>
        </w:r>
        <w:r w:rsidRPr="00464171">
          <w:rPr>
            <w:rStyle w:val="Hyperlink"/>
            <w:i/>
            <w:iCs/>
          </w:rPr>
          <w:t>Beyond State and Nation in South Asia</w:t>
        </w:r>
      </w:hyperlink>
      <w:r w:rsidR="00B30840">
        <w:rPr>
          <w:i/>
          <w:iCs/>
        </w:rPr>
        <w:t>.</w:t>
      </w:r>
      <w:r>
        <w:rPr>
          <w:i/>
          <w:iCs/>
        </w:rPr>
        <w:t xml:space="preserve"> </w:t>
      </w:r>
      <w:r w:rsidR="00A10601">
        <w:t>Anthem Press, 2004.</w:t>
      </w:r>
    </w:p>
    <w:p w14:paraId="5E87A71C" w14:textId="02989852" w:rsidR="00965650" w:rsidRPr="00A10601" w:rsidRDefault="00965650" w:rsidP="00464171">
      <w:r>
        <w:t>Van Sch</w:t>
      </w:r>
      <w:r w:rsidR="00CC0753">
        <w:t xml:space="preserve">endel &amp; Abraham, eds., </w:t>
      </w:r>
      <w:hyperlink r:id="rId102" w:history="1">
        <w:r w:rsidR="00CC0753" w:rsidRPr="00343421">
          <w:rPr>
            <w:rStyle w:val="Hyperlink"/>
            <w:i/>
            <w:iCs/>
          </w:rPr>
          <w:t>Illicit Flows and Criminal Things: States, Borders, and the Other Side of Globalization</w:t>
        </w:r>
      </w:hyperlink>
      <w:r w:rsidR="00B30840">
        <w:t>.</w:t>
      </w:r>
      <w:r w:rsidR="00C1357F">
        <w:t xml:space="preserve"> </w:t>
      </w:r>
      <w:r w:rsidR="00A63B57" w:rsidRPr="00A63B57">
        <w:t>Indiana University Press, 2006</w:t>
      </w:r>
      <w:r w:rsidR="00A63B57">
        <w:t>.</w:t>
      </w:r>
    </w:p>
    <w:p w14:paraId="13CAD99E" w14:textId="035786B4" w:rsidR="005A11C9" w:rsidRPr="00407D2F" w:rsidRDefault="00F42579" w:rsidP="003C52BA">
      <w:pPr>
        <w:jc w:val="both"/>
        <w:rPr>
          <w:b/>
          <w:bCs/>
          <w:sz w:val="28"/>
          <w:szCs w:val="28"/>
        </w:rPr>
      </w:pPr>
      <w:r w:rsidRPr="00407D2F">
        <w:rPr>
          <w:b/>
          <w:bCs/>
          <w:sz w:val="28"/>
          <w:szCs w:val="28"/>
        </w:rPr>
        <w:t>Articles</w:t>
      </w:r>
      <w:r w:rsidR="00B4354D" w:rsidRPr="00407D2F">
        <w:rPr>
          <w:b/>
          <w:bCs/>
          <w:sz w:val="28"/>
          <w:szCs w:val="28"/>
        </w:rPr>
        <w:t>, blogs,</w:t>
      </w:r>
      <w:r w:rsidR="005E08A6" w:rsidRPr="00407D2F">
        <w:rPr>
          <w:b/>
          <w:bCs/>
          <w:sz w:val="28"/>
          <w:szCs w:val="28"/>
        </w:rPr>
        <w:t xml:space="preserve"> and chapters in books</w:t>
      </w:r>
    </w:p>
    <w:p w14:paraId="3394358B" w14:textId="79CF00D2" w:rsidR="00C35572" w:rsidRDefault="00C35572" w:rsidP="003C52BA">
      <w:pPr>
        <w:jc w:val="both"/>
      </w:pPr>
      <w:r w:rsidRPr="00C35572">
        <w:t xml:space="preserve">Claudia </w:t>
      </w:r>
      <w:proofErr w:type="spellStart"/>
      <w:r w:rsidRPr="00C35572">
        <w:t>Artiles</w:t>
      </w:r>
      <w:proofErr w:type="spellEnd"/>
      <w:r w:rsidRPr="00C35572">
        <w:t>, ‘Tibetan Refugees' Rights and Services in India’</w:t>
      </w:r>
      <w:r w:rsidR="00C665DA">
        <w:t>’</w:t>
      </w:r>
      <w:r w:rsidRPr="00C35572">
        <w:t xml:space="preserve"> </w:t>
      </w:r>
      <w:r w:rsidRPr="00C35572">
        <w:rPr>
          <w:i/>
          <w:iCs/>
        </w:rPr>
        <w:t>Human Rights &amp; Human Welfare</w:t>
      </w:r>
      <w:r w:rsidRPr="00C35572">
        <w:t xml:space="preserve">, 2012, </w:t>
      </w:r>
      <w:hyperlink r:id="rId103" w:history="1">
        <w:r w:rsidRPr="00C35572">
          <w:rPr>
            <w:rStyle w:val="Hyperlink"/>
          </w:rPr>
          <w:t>https://www.du.edu/korbel/hrhw/researchdigest/minority/Tibetan.pdf</w:t>
        </w:r>
      </w:hyperlink>
      <w:r w:rsidR="00C665DA">
        <w:t>.</w:t>
      </w:r>
    </w:p>
    <w:p w14:paraId="3DBD4D01" w14:textId="4258C809" w:rsidR="00EF4BF5" w:rsidRDefault="00EF4BF5" w:rsidP="003C52BA">
      <w:pPr>
        <w:jc w:val="both"/>
      </w:pPr>
      <w:r w:rsidRPr="00EF4BF5">
        <w:t xml:space="preserve">M. Mohsin </w:t>
      </w:r>
      <w:proofErr w:type="spellStart"/>
      <w:r w:rsidRPr="00EF4BF5">
        <w:t>Alam</w:t>
      </w:r>
      <w:proofErr w:type="spellEnd"/>
      <w:r w:rsidRPr="00EF4BF5">
        <w:t xml:space="preserve"> Bhat, </w:t>
      </w:r>
      <w:hyperlink r:id="rId104" w:history="1">
        <w:r w:rsidRPr="0007569F">
          <w:rPr>
            <w:rStyle w:val="Hyperlink"/>
          </w:rPr>
          <w:t>‘Twilight Citizenship’</w:t>
        </w:r>
      </w:hyperlink>
      <w:r w:rsidR="00B30840">
        <w:t>.</w:t>
      </w:r>
      <w:r w:rsidRPr="00EF4BF5">
        <w:rPr>
          <w:i/>
          <w:iCs/>
        </w:rPr>
        <w:t xml:space="preserve"> </w:t>
      </w:r>
      <w:r w:rsidRPr="00EF4BF5">
        <w:t>729</w:t>
      </w:r>
      <w:r w:rsidRPr="00EF4BF5">
        <w:rPr>
          <w:i/>
          <w:iCs/>
        </w:rPr>
        <w:t xml:space="preserve"> Seminar </w:t>
      </w:r>
      <w:r w:rsidRPr="00EF4BF5">
        <w:t>(May 2020)</w:t>
      </w:r>
    </w:p>
    <w:p w14:paraId="0991E405" w14:textId="0FC2E1E6" w:rsidR="00964CB7" w:rsidRDefault="00964CB7" w:rsidP="00964CB7">
      <w:pPr>
        <w:jc w:val="both"/>
      </w:pPr>
      <w:r>
        <w:t xml:space="preserve">Anjali Bhardwaj Datta, </w:t>
      </w:r>
      <w:r w:rsidR="0007569F">
        <w:t>‘</w:t>
      </w:r>
      <w:hyperlink r:id="rId105" w:history="1">
        <w:r w:rsidRPr="00847061">
          <w:rPr>
            <w:rStyle w:val="Hyperlink"/>
          </w:rPr>
          <w:t>Genealogy of a Partition City: War, Migration and Urban Space in Delhi</w:t>
        </w:r>
      </w:hyperlink>
      <w:r>
        <w:t>'</w:t>
      </w:r>
      <w:r w:rsidR="00383F78">
        <w:t>.</w:t>
      </w:r>
      <w:r>
        <w:t xml:space="preserve"> </w:t>
      </w:r>
      <w:r w:rsidRPr="0007569F">
        <w:rPr>
          <w:i/>
          <w:iCs/>
        </w:rPr>
        <w:t>South Asia: Journal of South Asian Studies</w:t>
      </w:r>
      <w:r>
        <w:t>, 42:1, 2019.</w:t>
      </w:r>
    </w:p>
    <w:p w14:paraId="3CE53B4E" w14:textId="303DFA94" w:rsidR="00964CB7" w:rsidRDefault="00E05E44" w:rsidP="00964CB7">
      <w:pPr>
        <w:jc w:val="both"/>
      </w:pPr>
      <w:r>
        <w:t xml:space="preserve">Anjali Bhardwaj Datta, </w:t>
      </w:r>
      <w:hyperlink r:id="rId106" w:history="1">
        <w:r w:rsidR="00964CB7" w:rsidRPr="00297CA2">
          <w:rPr>
            <w:rStyle w:val="Hyperlink"/>
          </w:rPr>
          <w:t>'Useful and Earning Citizens: Gender, State and the Market in Post-colonial Delhi'</w:t>
        </w:r>
        <w:r w:rsidR="00B30840">
          <w:rPr>
            <w:rStyle w:val="Hyperlink"/>
          </w:rPr>
          <w:t>.</w:t>
        </w:r>
      </w:hyperlink>
      <w:r w:rsidR="00B30840">
        <w:rPr>
          <w:rStyle w:val="Hyperlink"/>
        </w:rPr>
        <w:t xml:space="preserve"> </w:t>
      </w:r>
      <w:r w:rsidR="00964CB7" w:rsidRPr="00847061">
        <w:rPr>
          <w:i/>
          <w:iCs/>
        </w:rPr>
        <w:t>Modern Asian Studies</w:t>
      </w:r>
      <w:r w:rsidR="00964CB7">
        <w:t>, 53:5, 2019.</w:t>
      </w:r>
    </w:p>
    <w:p w14:paraId="06F1EBF0" w14:textId="4DCA7307" w:rsidR="007D4E4F" w:rsidRPr="005E08A6" w:rsidRDefault="005E08A6" w:rsidP="003C52BA">
      <w:pPr>
        <w:jc w:val="both"/>
      </w:pPr>
      <w:r w:rsidRPr="005E08A6">
        <w:t>Joya Chatterj</w:t>
      </w:r>
      <w:r w:rsidR="00EF4BF5">
        <w:t>i</w:t>
      </w:r>
      <w:r w:rsidR="000E05E6">
        <w:t>,</w:t>
      </w:r>
      <w:r w:rsidRPr="005E08A6">
        <w:t xml:space="preserve"> ‘</w:t>
      </w:r>
      <w:hyperlink r:id="rId107" w:history="1">
        <w:r w:rsidRPr="007746FF">
          <w:rPr>
            <w:rStyle w:val="Hyperlink"/>
          </w:rPr>
          <w:t xml:space="preserve">Rights or Charity?’ in </w:t>
        </w:r>
        <w:proofErr w:type="spellStart"/>
        <w:r w:rsidRPr="007746FF">
          <w:rPr>
            <w:rStyle w:val="Hyperlink"/>
          </w:rPr>
          <w:t>Suvir</w:t>
        </w:r>
        <w:proofErr w:type="spellEnd"/>
        <w:r w:rsidRPr="007746FF">
          <w:rPr>
            <w:rStyle w:val="Hyperlink"/>
          </w:rPr>
          <w:t xml:space="preserve"> Kaul (ed.) </w:t>
        </w:r>
        <w:r w:rsidR="00773070" w:rsidRPr="007746FF">
          <w:rPr>
            <w:rStyle w:val="Hyperlink"/>
            <w:i/>
            <w:iCs/>
          </w:rPr>
          <w:t>The Partitions of Memory: The Afterlife of the Division of India</w:t>
        </w:r>
      </w:hyperlink>
      <w:r w:rsidR="00B30840">
        <w:t>.</w:t>
      </w:r>
      <w:r w:rsidRPr="005E08A6">
        <w:t xml:space="preserve"> </w:t>
      </w:r>
      <w:r w:rsidR="007746FF">
        <w:t>C.</w:t>
      </w:r>
      <w:r w:rsidR="00343421">
        <w:t xml:space="preserve"> </w:t>
      </w:r>
      <w:r w:rsidR="007746FF">
        <w:t>Hurst &amp; Co</w:t>
      </w:r>
      <w:r w:rsidRPr="005E08A6">
        <w:t>, 200</w:t>
      </w:r>
      <w:r w:rsidR="007746FF">
        <w:t>1</w:t>
      </w:r>
      <w:r w:rsidR="00C74549">
        <w:t xml:space="preserve">; also in </w:t>
      </w:r>
      <w:r w:rsidR="00C74549" w:rsidRPr="007746FF">
        <w:rPr>
          <w:i/>
          <w:iCs/>
        </w:rPr>
        <w:t>Partition’s Legacies</w:t>
      </w:r>
      <w:r w:rsidR="00C74549">
        <w:t xml:space="preserve">. </w:t>
      </w:r>
    </w:p>
    <w:p w14:paraId="5771FC38" w14:textId="5A605528" w:rsidR="00C114B6" w:rsidRPr="00BD317A" w:rsidRDefault="00C114B6" w:rsidP="003C52BA">
      <w:pPr>
        <w:jc w:val="both"/>
        <w:rPr>
          <w:b/>
          <w:bCs/>
        </w:rPr>
      </w:pPr>
      <w:r w:rsidRPr="00C114B6">
        <w:t>Chatterji, ‘</w:t>
      </w:r>
      <w:hyperlink r:id="rId108" w:history="1">
        <w:r w:rsidRPr="006A012A">
          <w:rPr>
            <w:rStyle w:val="Hyperlink"/>
          </w:rPr>
          <w:t>South Asian Histories of Citizenship</w:t>
        </w:r>
        <w:r w:rsidR="00BD317A" w:rsidRPr="006A012A">
          <w:rPr>
            <w:rStyle w:val="Hyperlink"/>
          </w:rPr>
          <w:t>, 1946–1970’</w:t>
        </w:r>
      </w:hyperlink>
      <w:r w:rsidR="00B30840">
        <w:t>.</w:t>
      </w:r>
      <w:r w:rsidR="00BD317A">
        <w:t xml:space="preserve"> </w:t>
      </w:r>
      <w:r w:rsidR="00B042E6" w:rsidRPr="00B042E6">
        <w:rPr>
          <w:i/>
          <w:iCs/>
        </w:rPr>
        <w:t>The Historical Journal</w:t>
      </w:r>
      <w:r w:rsidR="00B042E6">
        <w:t>, 2012.</w:t>
      </w:r>
    </w:p>
    <w:p w14:paraId="3DF5E4F7" w14:textId="3D5018B5" w:rsidR="006033FC" w:rsidRDefault="006033FC" w:rsidP="003C52BA">
      <w:pPr>
        <w:jc w:val="both"/>
      </w:pPr>
      <w:r w:rsidRPr="006033FC">
        <w:t xml:space="preserve">Chatterji, </w:t>
      </w:r>
      <w:hyperlink r:id="rId109" w:history="1">
        <w:r w:rsidRPr="006F10EC">
          <w:rPr>
            <w:rStyle w:val="Hyperlink"/>
          </w:rPr>
          <w:t>‘On Being Stuck in the Bengal Delta Immobility in the “Age of Migration”</w:t>
        </w:r>
      </w:hyperlink>
      <w:r w:rsidR="00B30840">
        <w:t>.</w:t>
      </w:r>
      <w:r w:rsidRPr="006033FC">
        <w:t>’</w:t>
      </w:r>
      <w:r w:rsidR="0006385B">
        <w:t xml:space="preserve"> </w:t>
      </w:r>
      <w:r w:rsidR="0006385B" w:rsidRPr="0006385B">
        <w:rPr>
          <w:i/>
          <w:iCs/>
        </w:rPr>
        <w:t>Modern Asian Studies</w:t>
      </w:r>
      <w:r w:rsidR="00697916">
        <w:t>, 2017.</w:t>
      </w:r>
    </w:p>
    <w:p w14:paraId="51B16D6D" w14:textId="16E072E2" w:rsidR="00E2708F" w:rsidRDefault="00015605" w:rsidP="003C52BA">
      <w:pPr>
        <w:jc w:val="both"/>
      </w:pPr>
      <w:proofErr w:type="spellStart"/>
      <w:r w:rsidRPr="00015605">
        <w:t>Angshuman</w:t>
      </w:r>
      <w:proofErr w:type="spellEnd"/>
      <w:r w:rsidRPr="00015605">
        <w:t xml:space="preserve"> Choudhury, “</w:t>
      </w:r>
      <w:hyperlink r:id="rId110" w:tgtFrame="_blank" w:history="1">
        <w:r w:rsidRPr="00015605">
          <w:rPr>
            <w:rStyle w:val="Hyperlink"/>
          </w:rPr>
          <w:t>Crisis of Citizenship: A Critical Reading List on Assam’s National Registry of Citizens and Beyond</w:t>
        </w:r>
      </w:hyperlink>
      <w:r w:rsidR="00B30840">
        <w:t>.</w:t>
      </w:r>
      <w:r w:rsidRPr="00015605">
        <w:t>”</w:t>
      </w:r>
      <w:r w:rsidR="00E136FA">
        <w:t xml:space="preserve"> </w:t>
      </w:r>
      <w:proofErr w:type="spellStart"/>
      <w:r w:rsidR="00E136FA">
        <w:t>Pangsau</w:t>
      </w:r>
      <w:proofErr w:type="spellEnd"/>
      <w:r w:rsidR="00E136FA">
        <w:t>, Rearticulating India’s North-East.</w:t>
      </w:r>
    </w:p>
    <w:p w14:paraId="118E9101" w14:textId="1E198161" w:rsidR="007D4E4F" w:rsidRDefault="007D4E4F" w:rsidP="00A10334">
      <w:r w:rsidRPr="007D4E4F">
        <w:t xml:space="preserve">Cabeiri </w:t>
      </w:r>
      <w:proofErr w:type="spellStart"/>
      <w:r w:rsidRPr="007D4E4F">
        <w:t>deBergh</w:t>
      </w:r>
      <w:proofErr w:type="spellEnd"/>
      <w:r w:rsidRPr="007D4E4F">
        <w:t xml:space="preserve"> Robinson, </w:t>
      </w:r>
      <w:hyperlink r:id="rId111" w:history="1">
        <w:r w:rsidRPr="00B51171">
          <w:rPr>
            <w:rStyle w:val="Hyperlink"/>
          </w:rPr>
          <w:t>‘Too Much Nationality: Kashmiri Refugees, the South Asian Refugee Regime, and a Refugee State, 1947–1974’</w:t>
        </w:r>
      </w:hyperlink>
      <w:r w:rsidR="00B30840">
        <w:t>.</w:t>
      </w:r>
      <w:r w:rsidRPr="007D4E4F">
        <w:t xml:space="preserve"> </w:t>
      </w:r>
      <w:r w:rsidRPr="007D4E4F">
        <w:rPr>
          <w:i/>
          <w:iCs/>
        </w:rPr>
        <w:t xml:space="preserve">Journal Of Refugee Studies, </w:t>
      </w:r>
      <w:r w:rsidRPr="007D4E4F">
        <w:t>25 (2012), pp. 344-365.</w:t>
      </w:r>
    </w:p>
    <w:p w14:paraId="3B5B7F77" w14:textId="359A8C42" w:rsidR="00E1505D" w:rsidRDefault="00E1505D" w:rsidP="00B30840">
      <w:r w:rsidRPr="00E1505D">
        <w:t xml:space="preserve">Zehra Hashmi, </w:t>
      </w:r>
      <w:r w:rsidR="00B30840">
        <w:t>‘</w:t>
      </w:r>
      <w:hyperlink r:id="rId112" w:history="1">
        <w:r w:rsidR="00B30840" w:rsidRPr="00B30840">
          <w:rPr>
            <w:rStyle w:val="Hyperlink"/>
          </w:rPr>
          <w:t>Thinking with a Database’</w:t>
        </w:r>
      </w:hyperlink>
      <w:r w:rsidR="00B30840">
        <w:t>.    Platypus, THE CASTAC BLOG, 2021.</w:t>
      </w:r>
    </w:p>
    <w:p w14:paraId="191B5230" w14:textId="74566DEF" w:rsidR="00E1505D" w:rsidRDefault="00E1505D" w:rsidP="00E1505D">
      <w:r w:rsidRPr="004E39FE">
        <w:t xml:space="preserve">Farhana Ibrahim, </w:t>
      </w:r>
      <w:hyperlink r:id="rId113" w:history="1">
        <w:r w:rsidR="006923DE" w:rsidRPr="00420D19">
          <w:rPr>
            <w:rStyle w:val="Hyperlink"/>
          </w:rPr>
          <w:t xml:space="preserve">‘ </w:t>
        </w:r>
        <w:r w:rsidRPr="00420D19">
          <w:rPr>
            <w:rStyle w:val="Hyperlink"/>
          </w:rPr>
          <w:t>“We got citizenship but nothing else”: Love, (be)longing, and betrayal in the context of India’s citizenship regime</w:t>
        </w:r>
        <w:r w:rsidR="006923DE" w:rsidRPr="00420D19">
          <w:rPr>
            <w:rStyle w:val="Hyperlink"/>
          </w:rPr>
          <w:t>’</w:t>
        </w:r>
      </w:hyperlink>
      <w:r w:rsidR="00B30840">
        <w:t>.</w:t>
      </w:r>
      <w:r w:rsidRPr="004E39FE">
        <w:t xml:space="preserve"> </w:t>
      </w:r>
      <w:r w:rsidRPr="006923DE">
        <w:rPr>
          <w:i/>
          <w:iCs/>
        </w:rPr>
        <w:t>HAU: Journal of Ethnographic Theory</w:t>
      </w:r>
      <w:r w:rsidRPr="004E39FE">
        <w:t>, 3 (2020), pp.750-757.</w:t>
      </w:r>
    </w:p>
    <w:p w14:paraId="63A166D7" w14:textId="187571EF" w:rsidR="000F293B" w:rsidRDefault="000F293B" w:rsidP="00A10334">
      <w:proofErr w:type="spellStart"/>
      <w:r w:rsidRPr="000F293B">
        <w:t>Niraja</w:t>
      </w:r>
      <w:proofErr w:type="spellEnd"/>
      <w:r w:rsidRPr="000F293B">
        <w:t xml:space="preserve"> </w:t>
      </w:r>
      <w:r>
        <w:t xml:space="preserve">Gopal </w:t>
      </w:r>
      <w:proofErr w:type="spellStart"/>
      <w:r w:rsidRPr="000F293B">
        <w:t>Jayal</w:t>
      </w:r>
      <w:proofErr w:type="spellEnd"/>
      <w:r w:rsidRPr="000F293B">
        <w:t>, ‘</w:t>
      </w:r>
      <w:hyperlink r:id="rId114" w:history="1">
        <w:r w:rsidRPr="0045571E">
          <w:rPr>
            <w:rStyle w:val="Hyperlink"/>
          </w:rPr>
          <w:t>Reconfiguring Citizenship in Contemporary India’</w:t>
        </w:r>
      </w:hyperlink>
      <w:r w:rsidR="007D7975">
        <w:t>.</w:t>
      </w:r>
      <w:r w:rsidRPr="000F293B">
        <w:t xml:space="preserve"> </w:t>
      </w:r>
      <w:r w:rsidRPr="000F293B">
        <w:rPr>
          <w:i/>
          <w:iCs/>
        </w:rPr>
        <w:t>South Asia: Journal of South Asian Studies</w:t>
      </w:r>
      <w:r w:rsidRPr="000F293B">
        <w:t>, 42 (2019), pp. 33-50.</w:t>
      </w:r>
    </w:p>
    <w:p w14:paraId="682FC199" w14:textId="4260FD29" w:rsidR="009E2AE2" w:rsidRPr="005D588D" w:rsidRDefault="009E2AE2" w:rsidP="009E2AE2">
      <w:pPr>
        <w:rPr>
          <w:rFonts w:cstheme="minorHAnsi"/>
        </w:rPr>
      </w:pPr>
      <w:proofErr w:type="spellStart"/>
      <w:r>
        <w:t>Niraja</w:t>
      </w:r>
      <w:proofErr w:type="spellEnd"/>
      <w:r>
        <w:t xml:space="preserve"> Gopal </w:t>
      </w:r>
      <w:proofErr w:type="spellStart"/>
      <w:r>
        <w:t>Jayal</w:t>
      </w:r>
      <w:proofErr w:type="spellEnd"/>
      <w:r>
        <w:t xml:space="preserve">: </w:t>
      </w:r>
      <w:r w:rsidR="001B5065">
        <w:t>‘’</w:t>
      </w:r>
      <w:hyperlink r:id="rId115" w:history="1">
        <w:r w:rsidRPr="00671655">
          <w:rPr>
            <w:rStyle w:val="Hyperlink"/>
          </w:rPr>
          <w:t>Faith-based Citizenship: The Dangerous Path India is Choosing</w:t>
        </w:r>
      </w:hyperlink>
      <w:r w:rsidR="007D7975">
        <w:rPr>
          <w:rStyle w:val="Hyperlink"/>
        </w:rPr>
        <w:t>.</w:t>
      </w:r>
      <w:r w:rsidR="00383F78">
        <w:rPr>
          <w:rStyle w:val="Hyperlink"/>
        </w:rPr>
        <w:t xml:space="preserve"> </w:t>
      </w:r>
      <w:r w:rsidR="00DD556E" w:rsidRPr="005D588D">
        <w:rPr>
          <w:rStyle w:val="Emphasis"/>
          <w:rFonts w:cstheme="minorHAnsi"/>
          <w:color w:val="333333"/>
          <w:shd w:val="clear" w:color="auto" w:fill="FFFFFF"/>
        </w:rPr>
        <w:t>The India Forum</w:t>
      </w:r>
      <w:r w:rsidR="005D588D">
        <w:rPr>
          <w:rStyle w:val="Emphasis"/>
          <w:rFonts w:cstheme="minorHAnsi"/>
          <w:color w:val="333333"/>
          <w:shd w:val="clear" w:color="auto" w:fill="FFFFFF"/>
        </w:rPr>
        <w:t>.</w:t>
      </w:r>
    </w:p>
    <w:p w14:paraId="1957863B" w14:textId="17C1EF0C" w:rsidR="00FB53A2" w:rsidRDefault="00FB53A2" w:rsidP="00A10334">
      <w:r w:rsidRPr="00FB53A2">
        <w:t>Ria Kapoor, ‘</w:t>
      </w:r>
      <w:hyperlink r:id="rId116" w:history="1">
        <w:r w:rsidRPr="002767BA">
          <w:rPr>
            <w:rStyle w:val="Hyperlink"/>
          </w:rPr>
          <w:t>Removing the International from the Refugee: India in the 1940s’</w:t>
        </w:r>
      </w:hyperlink>
      <w:r w:rsidR="007D7975">
        <w:t>.</w:t>
      </w:r>
      <w:r w:rsidRPr="00FB53A2">
        <w:rPr>
          <w:i/>
          <w:iCs/>
        </w:rPr>
        <w:t>Humanity: An International Journal of Human Rights, Humanitarianism, and Development</w:t>
      </w:r>
      <w:r w:rsidRPr="00FB53A2">
        <w:t>, 12 (2021), pp. 1-19</w:t>
      </w:r>
    </w:p>
    <w:p w14:paraId="7EDF5242" w14:textId="3D55DE27" w:rsidR="00FC2A0E" w:rsidRDefault="00FC2A0E" w:rsidP="00A10334">
      <w:r w:rsidRPr="00FC2A0E">
        <w:t>Ulrike Krause, ‘</w:t>
      </w:r>
      <w:hyperlink r:id="rId117" w:history="1">
        <w:r w:rsidRPr="00AA2098">
          <w:rPr>
            <w:rStyle w:val="Hyperlink"/>
          </w:rPr>
          <w:t>Colonial roots of the 1951 Refugee Convention and its effects on the global refugee regime</w:t>
        </w:r>
      </w:hyperlink>
      <w:r w:rsidRPr="00FC2A0E">
        <w:t>’</w:t>
      </w:r>
      <w:r w:rsidR="007D7975">
        <w:t>.</w:t>
      </w:r>
      <w:r w:rsidRPr="00FC2A0E">
        <w:t xml:space="preserve"> </w:t>
      </w:r>
      <w:r w:rsidRPr="00FC2A0E">
        <w:rPr>
          <w:i/>
          <w:iCs/>
        </w:rPr>
        <w:t>Journal of International Relations and Development</w:t>
      </w:r>
      <w:r w:rsidRPr="00FC2A0E">
        <w:t>, 24 (2021)</w:t>
      </w:r>
    </w:p>
    <w:p w14:paraId="489CD706" w14:textId="13DD3AD8" w:rsidR="00356F18" w:rsidRDefault="00DA7AF6" w:rsidP="00A10334">
      <w:proofErr w:type="spellStart"/>
      <w:r>
        <w:t>Gyanesh</w:t>
      </w:r>
      <w:proofErr w:type="spellEnd"/>
      <w:r>
        <w:t xml:space="preserve"> </w:t>
      </w:r>
      <w:proofErr w:type="spellStart"/>
      <w:r>
        <w:t>Kudaisya</w:t>
      </w:r>
      <w:proofErr w:type="spellEnd"/>
      <w:r>
        <w:t xml:space="preserve">, </w:t>
      </w:r>
      <w:r w:rsidR="007D7975">
        <w:t>‘</w:t>
      </w:r>
      <w:hyperlink r:id="rId118" w:history="1">
        <w:r w:rsidR="00356F18" w:rsidRPr="00DA7AF6">
          <w:rPr>
            <w:rStyle w:val="Hyperlink"/>
          </w:rPr>
          <w:t>The demographic upheaval of partition: Refugees and agricultural resettlement in India, 1947–67</w:t>
        </w:r>
      </w:hyperlink>
      <w:r w:rsidR="007D7975">
        <w:t xml:space="preserve">’. </w:t>
      </w:r>
      <w:r>
        <w:t xml:space="preserve"> </w:t>
      </w:r>
      <w:r w:rsidR="002605AB" w:rsidRPr="002605AB">
        <w:rPr>
          <w:i/>
          <w:iCs/>
        </w:rPr>
        <w:t>South Asia: Journal of South Asian Studies</w:t>
      </w:r>
      <w:r w:rsidR="002605AB">
        <w:t xml:space="preserve">, </w:t>
      </w:r>
      <w:r w:rsidR="002605AB" w:rsidRPr="002605AB">
        <w:t>1995</w:t>
      </w:r>
      <w:r w:rsidR="002605AB">
        <w:t>.</w:t>
      </w:r>
    </w:p>
    <w:p w14:paraId="30BFCBAE" w14:textId="690C3B58" w:rsidR="002B5DCF" w:rsidRDefault="002B5DCF" w:rsidP="002B5DCF">
      <w:r w:rsidRPr="002B5DCF">
        <w:lastRenderedPageBreak/>
        <w:t xml:space="preserve">Yasmin </w:t>
      </w:r>
      <w:proofErr w:type="spellStart"/>
      <w:r w:rsidRPr="002B5DCF">
        <w:t>Saikia</w:t>
      </w:r>
      <w:proofErr w:type="spellEnd"/>
      <w:r w:rsidRPr="002B5DCF">
        <w:t xml:space="preserve">, </w:t>
      </w:r>
      <w:r w:rsidR="009E511E">
        <w:t>‘</w:t>
      </w:r>
      <w:hyperlink r:id="rId119" w:history="1">
        <w:r w:rsidRPr="002B5DCF">
          <w:rPr>
            <w:rStyle w:val="Hyperlink"/>
          </w:rPr>
          <w:t>Muslim Belonging in Assam: History, Politics and the Future</w:t>
        </w:r>
      </w:hyperlink>
      <w:r w:rsidR="007D7975">
        <w:rPr>
          <w:rStyle w:val="Hyperlink"/>
        </w:rPr>
        <w:t>’</w:t>
      </w:r>
      <w:r w:rsidR="007D7975">
        <w:t>.</w:t>
      </w:r>
      <w:r w:rsidRPr="002B5DCF">
        <w:t xml:space="preserve"> </w:t>
      </w:r>
      <w:r w:rsidR="00D96831" w:rsidRPr="00D96831">
        <w:rPr>
          <w:i/>
          <w:iCs/>
        </w:rPr>
        <w:t>South Asia: Journal of South Asian Studies</w:t>
      </w:r>
      <w:r w:rsidR="00D96831">
        <w:rPr>
          <w:i/>
          <w:iCs/>
        </w:rPr>
        <w:t xml:space="preserve">, </w:t>
      </w:r>
      <w:r w:rsidR="00D96831">
        <w:t>2021.</w:t>
      </w:r>
    </w:p>
    <w:p w14:paraId="4C4E4676" w14:textId="454A0A15" w:rsidR="005F6677" w:rsidRPr="005F6677" w:rsidRDefault="005F6677" w:rsidP="005F6677">
      <w:pPr>
        <w:rPr>
          <w:rStyle w:val="Hyperlink"/>
          <w:i/>
          <w:iCs/>
        </w:rPr>
      </w:pPr>
      <w:r w:rsidRPr="005F6677">
        <w:t xml:space="preserve">A </w:t>
      </w:r>
      <w:proofErr w:type="spellStart"/>
      <w:r w:rsidRPr="005F6677">
        <w:t>Zolberg</w:t>
      </w:r>
      <w:proofErr w:type="spellEnd"/>
      <w:r w:rsidRPr="005F6677">
        <w:t xml:space="preserve"> et al (ed</w:t>
      </w:r>
      <w:r>
        <w:t>s</w:t>
      </w:r>
      <w:r w:rsidRPr="005F6677">
        <w:t xml:space="preserve">.), </w:t>
      </w:r>
      <w:r w:rsidR="004F4BDE">
        <w:rPr>
          <w:i/>
          <w:iCs/>
        </w:rPr>
        <w:fldChar w:fldCharType="begin"/>
      </w:r>
      <w:r w:rsidR="004F4BDE">
        <w:rPr>
          <w:i/>
          <w:iCs/>
        </w:rPr>
        <w:instrText xml:space="preserve"> HYPERLINK "https://global.oup.com/academic/product/escape-from-violence-9780195079166?cc=gb&amp;lang=en&amp;" </w:instrText>
      </w:r>
      <w:r w:rsidR="004F4BDE">
        <w:rPr>
          <w:i/>
          <w:iCs/>
        </w:rPr>
        <w:fldChar w:fldCharType="separate"/>
      </w:r>
      <w:r w:rsidRPr="005F6677">
        <w:rPr>
          <w:rStyle w:val="Hyperlink"/>
          <w:i/>
          <w:iCs/>
        </w:rPr>
        <w:t>Escape from Violence. Conflict and the Refugee Crisis in the Developing</w:t>
      </w:r>
    </w:p>
    <w:p w14:paraId="458074A3" w14:textId="351CC5CF" w:rsidR="005F6677" w:rsidRPr="00D96831" w:rsidRDefault="005F6677" w:rsidP="005F6677">
      <w:r w:rsidRPr="004F4BDE">
        <w:rPr>
          <w:rStyle w:val="Hyperlink"/>
          <w:i/>
          <w:iCs/>
        </w:rPr>
        <w:t>World</w:t>
      </w:r>
      <w:r w:rsidR="004F4BDE">
        <w:rPr>
          <w:i/>
          <w:iCs/>
        </w:rPr>
        <w:fldChar w:fldCharType="end"/>
      </w:r>
      <w:r>
        <w:t>.</w:t>
      </w:r>
      <w:r w:rsidRPr="005F6677">
        <w:t xml:space="preserve"> New York, 1989</w:t>
      </w:r>
    </w:p>
    <w:p w14:paraId="31FC5C10" w14:textId="77777777" w:rsidR="00F81BC4" w:rsidRPr="00F81BC4" w:rsidRDefault="00F81BC4" w:rsidP="00F81BC4">
      <w:pPr>
        <w:rPr>
          <w:b/>
          <w:bCs/>
          <w:sz w:val="28"/>
          <w:szCs w:val="28"/>
        </w:rPr>
      </w:pPr>
      <w:r w:rsidRPr="00F81BC4">
        <w:rPr>
          <w:b/>
          <w:bCs/>
          <w:sz w:val="28"/>
          <w:szCs w:val="28"/>
        </w:rPr>
        <w:t>Fiction</w:t>
      </w:r>
    </w:p>
    <w:p w14:paraId="02FDFDBD" w14:textId="05DABDFB" w:rsidR="005A695B" w:rsidRDefault="005A695B" w:rsidP="00F81BC4">
      <w:proofErr w:type="spellStart"/>
      <w:r>
        <w:t>Bashabi</w:t>
      </w:r>
      <w:proofErr w:type="spellEnd"/>
      <w:r>
        <w:t xml:space="preserve"> Fraser, (ed)., </w:t>
      </w:r>
      <w:r w:rsidRPr="005A695B">
        <w:rPr>
          <w:i/>
          <w:iCs/>
        </w:rPr>
        <w:t>Bengal Partition Stories: An Unclosed Chapter</w:t>
      </w:r>
      <w:r>
        <w:t xml:space="preserve">, </w:t>
      </w:r>
      <w:r w:rsidR="00DB36AD">
        <w:t>2006.</w:t>
      </w:r>
    </w:p>
    <w:p w14:paraId="33B70AE5" w14:textId="34AF5DFF" w:rsidR="008C6149" w:rsidRPr="005A695B" w:rsidRDefault="008C6149" w:rsidP="00F81BC4">
      <w:r w:rsidRPr="008C6149">
        <w:t xml:space="preserve">Amitav Ghosh </w:t>
      </w:r>
      <w:r w:rsidRPr="008C6149">
        <w:rPr>
          <w:i/>
          <w:iCs/>
        </w:rPr>
        <w:t>Shadow lines</w:t>
      </w:r>
      <w:r w:rsidR="00571B13">
        <w:t>.</w:t>
      </w:r>
      <w:r w:rsidRPr="008C6149">
        <w:t xml:space="preserve"> London, 1988</w:t>
      </w:r>
      <w:r>
        <w:t>.</w:t>
      </w:r>
    </w:p>
    <w:p w14:paraId="3964A79B" w14:textId="185B55F9" w:rsidR="00F81BC4" w:rsidRPr="00F81BC4" w:rsidRDefault="00F81BC4" w:rsidP="00F81BC4">
      <w:r w:rsidRPr="00F81BC4">
        <w:t xml:space="preserve">Sadat </w:t>
      </w:r>
      <w:proofErr w:type="spellStart"/>
      <w:r w:rsidRPr="00F81BC4">
        <w:t>Hasaan</w:t>
      </w:r>
      <w:proofErr w:type="spellEnd"/>
      <w:r w:rsidRPr="00F81BC4">
        <w:t xml:space="preserve"> </w:t>
      </w:r>
      <w:proofErr w:type="spellStart"/>
      <w:r w:rsidRPr="00F81BC4">
        <w:t>Manto</w:t>
      </w:r>
      <w:proofErr w:type="spellEnd"/>
      <w:r w:rsidRPr="00F81BC4">
        <w:t>, </w:t>
      </w:r>
      <w:r w:rsidRPr="00F81BC4">
        <w:rPr>
          <w:i/>
          <w:iCs/>
        </w:rPr>
        <w:t>Kingdom’s End and Other Stories</w:t>
      </w:r>
      <w:r w:rsidRPr="00F81BC4">
        <w:t>. London: Verso, 1987.</w:t>
      </w:r>
    </w:p>
    <w:p w14:paraId="657EBE52" w14:textId="62DBFB5C" w:rsidR="00F81BC4" w:rsidRDefault="00F81BC4" w:rsidP="00F81BC4">
      <w:r w:rsidRPr="00F81BC4">
        <w:t xml:space="preserve">Sadat Hasan </w:t>
      </w:r>
      <w:proofErr w:type="spellStart"/>
      <w:r w:rsidRPr="00F81BC4">
        <w:t>Manto</w:t>
      </w:r>
      <w:proofErr w:type="spellEnd"/>
      <w:r w:rsidRPr="00F81BC4">
        <w:t>, </w:t>
      </w:r>
      <w:r w:rsidRPr="00F81BC4">
        <w:rPr>
          <w:i/>
          <w:iCs/>
        </w:rPr>
        <w:t>Memories of Madness: Stories of 1947</w:t>
      </w:r>
      <w:r w:rsidRPr="00F81BC4">
        <w:t>.</w:t>
      </w:r>
      <w:r w:rsidR="00571B13">
        <w:t xml:space="preserve"> </w:t>
      </w:r>
      <w:r w:rsidRPr="00F81BC4">
        <w:t>Delhi and New York: Penguin, 2002.</w:t>
      </w:r>
    </w:p>
    <w:p w14:paraId="2FFEF39E" w14:textId="07F09B8E" w:rsidR="00AD0A05" w:rsidRPr="00F81BC4" w:rsidRDefault="00AD0A05" w:rsidP="00F81BC4">
      <w:r w:rsidRPr="00AD0A05">
        <w:t xml:space="preserve">Sunil </w:t>
      </w:r>
      <w:proofErr w:type="spellStart"/>
      <w:r w:rsidRPr="00AD0A05">
        <w:t>Gangopadhyaya</w:t>
      </w:r>
      <w:proofErr w:type="spellEnd"/>
      <w:r>
        <w:t xml:space="preserve">, </w:t>
      </w:r>
      <w:r w:rsidRPr="00AD0A05">
        <w:rPr>
          <w:i/>
          <w:iCs/>
        </w:rPr>
        <w:t>East-West</w:t>
      </w:r>
      <w:r>
        <w:t xml:space="preserve">, </w:t>
      </w:r>
      <w:r w:rsidR="009B0282">
        <w:t xml:space="preserve">(2 Vols). </w:t>
      </w:r>
      <w:r>
        <w:t xml:space="preserve">Sahitya </w:t>
      </w:r>
      <w:proofErr w:type="spellStart"/>
      <w:r>
        <w:t>Akademi</w:t>
      </w:r>
      <w:proofErr w:type="spellEnd"/>
      <w:r>
        <w:t xml:space="preserve">, </w:t>
      </w:r>
    </w:p>
    <w:p w14:paraId="4A5847E6" w14:textId="77777777" w:rsidR="00F81BC4" w:rsidRPr="00F81BC4" w:rsidRDefault="00F81BC4" w:rsidP="00F81BC4">
      <w:r w:rsidRPr="00F81BC4">
        <w:t xml:space="preserve">Rita Kothari (ed.), </w:t>
      </w:r>
      <w:proofErr w:type="spellStart"/>
      <w:r w:rsidRPr="00F81BC4">
        <w:rPr>
          <w:i/>
          <w:iCs/>
        </w:rPr>
        <w:t>Unbordered</w:t>
      </w:r>
      <w:proofErr w:type="spellEnd"/>
      <w:r w:rsidRPr="00F81BC4">
        <w:rPr>
          <w:i/>
          <w:iCs/>
        </w:rPr>
        <w:t xml:space="preserve"> Memories: Sindhi Stories of Partition</w:t>
      </w:r>
      <w:r w:rsidRPr="00F81BC4">
        <w:t>. Penguin Books, 2009.</w:t>
      </w:r>
    </w:p>
    <w:p w14:paraId="131B6D29" w14:textId="08588887" w:rsidR="005A11C9" w:rsidRDefault="002E4AB8" w:rsidP="00A10334">
      <w:proofErr w:type="spellStart"/>
      <w:r>
        <w:t>Jyotirmoyee</w:t>
      </w:r>
      <w:proofErr w:type="spellEnd"/>
      <w:r>
        <w:t xml:space="preserve"> Devi, </w:t>
      </w:r>
      <w:r w:rsidRPr="00653FD3">
        <w:rPr>
          <w:i/>
          <w:iCs/>
        </w:rPr>
        <w:t>The River Churning</w:t>
      </w:r>
      <w:r w:rsidR="0066525B">
        <w:t>.</w:t>
      </w:r>
      <w:r w:rsidR="00653FD3">
        <w:t xml:space="preserve"> </w:t>
      </w:r>
      <w:r w:rsidR="00653FD3" w:rsidRPr="00653FD3">
        <w:t>Kali for Women, 1995</w:t>
      </w:r>
      <w:r w:rsidR="00653FD3">
        <w:t>.</w:t>
      </w:r>
    </w:p>
    <w:p w14:paraId="0564D553" w14:textId="19E00B8B" w:rsidR="0002300E" w:rsidRDefault="0002300E" w:rsidP="00A10334">
      <w:r>
        <w:t xml:space="preserve">Anju </w:t>
      </w:r>
      <w:proofErr w:type="spellStart"/>
      <w:r>
        <w:t>Makhija</w:t>
      </w:r>
      <w:proofErr w:type="spellEnd"/>
      <w:r>
        <w:t xml:space="preserve"> &amp; </w:t>
      </w:r>
      <w:proofErr w:type="spellStart"/>
      <w:r>
        <w:t>Menka</w:t>
      </w:r>
      <w:proofErr w:type="spellEnd"/>
      <w:r>
        <w:t xml:space="preserve"> </w:t>
      </w:r>
      <w:proofErr w:type="spellStart"/>
      <w:r>
        <w:t>Shivdasani</w:t>
      </w:r>
      <w:proofErr w:type="spellEnd"/>
      <w:r>
        <w:t xml:space="preserve"> (eds.), </w:t>
      </w:r>
      <w:r w:rsidRPr="0002300E">
        <w:rPr>
          <w:i/>
          <w:iCs/>
        </w:rPr>
        <w:t>Freedom and Fissures: An Anthology of Sindhi Partition Poetry</w:t>
      </w:r>
      <w:r w:rsidR="00A778C0">
        <w:t xml:space="preserve">. </w:t>
      </w:r>
      <w:r w:rsidR="00A778C0" w:rsidRPr="00A778C0">
        <w:t xml:space="preserve">Sahitya </w:t>
      </w:r>
      <w:proofErr w:type="spellStart"/>
      <w:r w:rsidR="00A778C0" w:rsidRPr="00A778C0">
        <w:t>Akademi</w:t>
      </w:r>
      <w:proofErr w:type="spellEnd"/>
      <w:r w:rsidR="00A778C0" w:rsidRPr="00A778C0">
        <w:t>, 1998</w:t>
      </w:r>
      <w:r w:rsidR="00A778C0">
        <w:t>.</w:t>
      </w:r>
    </w:p>
    <w:p w14:paraId="43279E6D" w14:textId="5F1BAD93" w:rsidR="0075607B" w:rsidRPr="009B0282" w:rsidRDefault="0075607B" w:rsidP="00A10334">
      <w:proofErr w:type="spellStart"/>
      <w:r>
        <w:t>Debjani</w:t>
      </w:r>
      <w:proofErr w:type="spellEnd"/>
      <w:r>
        <w:t xml:space="preserve"> Sengupta, </w:t>
      </w:r>
      <w:r w:rsidRPr="0075607B">
        <w:rPr>
          <w:i/>
          <w:iCs/>
        </w:rPr>
        <w:t>Map Making: Partition Stories from Two Bengals</w:t>
      </w:r>
      <w:r w:rsidR="009B0282">
        <w:rPr>
          <w:i/>
          <w:iCs/>
        </w:rPr>
        <w:t xml:space="preserve">. </w:t>
      </w:r>
      <w:r w:rsidR="009B0282">
        <w:t>2011.</w:t>
      </w:r>
    </w:p>
    <w:p w14:paraId="4FDFBCDD" w14:textId="2E018851" w:rsidR="005A11C9" w:rsidRPr="00EA6035" w:rsidRDefault="00EA6035" w:rsidP="00A10334">
      <w:pPr>
        <w:rPr>
          <w:b/>
          <w:bCs/>
          <w:sz w:val="28"/>
          <w:szCs w:val="28"/>
        </w:rPr>
      </w:pPr>
      <w:r w:rsidRPr="00EA6035">
        <w:rPr>
          <w:b/>
          <w:bCs/>
          <w:sz w:val="28"/>
          <w:szCs w:val="28"/>
        </w:rPr>
        <w:t>Autobiographies/Memoirs</w:t>
      </w:r>
    </w:p>
    <w:p w14:paraId="0BD759E1" w14:textId="1323DF1C" w:rsidR="00EA6035" w:rsidRPr="008C4BA2" w:rsidRDefault="00EA6035" w:rsidP="00A10334">
      <w:proofErr w:type="spellStart"/>
      <w:r>
        <w:t>Manoranjan</w:t>
      </w:r>
      <w:proofErr w:type="spellEnd"/>
      <w:r>
        <w:t xml:space="preserve"> </w:t>
      </w:r>
      <w:proofErr w:type="spellStart"/>
      <w:r>
        <w:t>Byapari</w:t>
      </w:r>
      <w:proofErr w:type="spellEnd"/>
      <w:r>
        <w:t xml:space="preserve">, </w:t>
      </w:r>
      <w:r w:rsidRPr="00321F74">
        <w:rPr>
          <w:i/>
          <w:iCs/>
        </w:rPr>
        <w:t xml:space="preserve">Interrogating My </w:t>
      </w:r>
      <w:proofErr w:type="spellStart"/>
      <w:r w:rsidRPr="00321F74">
        <w:rPr>
          <w:i/>
          <w:iCs/>
        </w:rPr>
        <w:t>Chandal</w:t>
      </w:r>
      <w:proofErr w:type="spellEnd"/>
      <w:r w:rsidRPr="00321F74">
        <w:rPr>
          <w:i/>
          <w:iCs/>
        </w:rPr>
        <w:t xml:space="preserve"> Life: An Autobiography of a Dalit</w:t>
      </w:r>
      <w:r w:rsidR="0066525B">
        <w:t>.</w:t>
      </w:r>
      <w:r w:rsidR="008C4BA2">
        <w:t xml:space="preserve"> SAGE 2018. </w:t>
      </w:r>
    </w:p>
    <w:p w14:paraId="394A5635" w14:textId="0B4C24B4" w:rsidR="00D10BE3" w:rsidRPr="00167CD0" w:rsidRDefault="00EA6035" w:rsidP="00A10334">
      <w:proofErr w:type="spellStart"/>
      <w:r>
        <w:t>Popati</w:t>
      </w:r>
      <w:proofErr w:type="spellEnd"/>
      <w:r>
        <w:t xml:space="preserve"> Hiranandani, </w:t>
      </w:r>
      <w:r w:rsidR="00CC21FB" w:rsidRPr="00CC21FB">
        <w:rPr>
          <w:i/>
          <w:iCs/>
        </w:rPr>
        <w:t>The Pages of My Life: Autobiography and Selected Stories</w:t>
      </w:r>
      <w:r w:rsidR="0066525B">
        <w:rPr>
          <w:i/>
          <w:iCs/>
        </w:rPr>
        <w:t>.</w:t>
      </w:r>
      <w:r w:rsidR="00167CD0">
        <w:t xml:space="preserve"> trans. Jyoti </w:t>
      </w:r>
      <w:proofErr w:type="spellStart"/>
      <w:r w:rsidR="00167CD0">
        <w:t>Panjwani</w:t>
      </w:r>
      <w:proofErr w:type="spellEnd"/>
      <w:r w:rsidR="00167CD0">
        <w:t xml:space="preserve">, 2010. </w:t>
      </w:r>
    </w:p>
    <w:p w14:paraId="0FFD3F7D" w14:textId="27B9809D" w:rsidR="00D10BE3" w:rsidRPr="00AB13D3" w:rsidRDefault="00AB13D3" w:rsidP="00A10334">
      <w:pPr>
        <w:rPr>
          <w:b/>
          <w:bCs/>
          <w:sz w:val="28"/>
          <w:szCs w:val="28"/>
        </w:rPr>
      </w:pPr>
      <w:r w:rsidRPr="00AB13D3">
        <w:rPr>
          <w:b/>
          <w:bCs/>
          <w:sz w:val="28"/>
          <w:szCs w:val="28"/>
        </w:rPr>
        <w:t>To Watch</w:t>
      </w:r>
    </w:p>
    <w:p w14:paraId="1D1A4019" w14:textId="1DD33804" w:rsidR="00B149E5" w:rsidRPr="00AB13D3" w:rsidRDefault="00AB13D3" w:rsidP="00B149E5">
      <w:r w:rsidRPr="00AB13D3">
        <w:rPr>
          <w:i/>
          <w:iCs/>
        </w:rPr>
        <w:t>Tama</w:t>
      </w:r>
      <w:r w:rsidRPr="00AB13D3">
        <w:t>s</w:t>
      </w:r>
      <w:r w:rsidR="00B149E5">
        <w:t xml:space="preserve">, </w:t>
      </w:r>
      <w:r w:rsidRPr="00AB13D3">
        <w:rPr>
          <w:i/>
          <w:iCs/>
        </w:rPr>
        <w:t xml:space="preserve">Garam </w:t>
      </w:r>
      <w:proofErr w:type="spellStart"/>
      <w:r w:rsidRPr="00AB13D3">
        <w:rPr>
          <w:i/>
          <w:iCs/>
        </w:rPr>
        <w:t>Hawa</w:t>
      </w:r>
      <w:proofErr w:type="spellEnd"/>
      <w:r w:rsidRPr="00AB13D3">
        <w:t xml:space="preserve">, </w:t>
      </w:r>
      <w:proofErr w:type="spellStart"/>
      <w:r w:rsidRPr="00AB13D3">
        <w:rPr>
          <w:i/>
          <w:iCs/>
        </w:rPr>
        <w:t>Pinjar</w:t>
      </w:r>
      <w:proofErr w:type="spellEnd"/>
      <w:r w:rsidR="00B149E5">
        <w:rPr>
          <w:i/>
          <w:iCs/>
        </w:rPr>
        <w:t xml:space="preserve">, </w:t>
      </w:r>
      <w:proofErr w:type="spellStart"/>
      <w:r w:rsidRPr="00AB13D3">
        <w:rPr>
          <w:i/>
          <w:iCs/>
        </w:rPr>
        <w:t>Me</w:t>
      </w:r>
      <w:r w:rsidR="00B149E5">
        <w:rPr>
          <w:i/>
          <w:iCs/>
        </w:rPr>
        <w:t>g</w:t>
      </w:r>
      <w:r w:rsidRPr="00AB13D3">
        <w:rPr>
          <w:i/>
          <w:iCs/>
        </w:rPr>
        <w:t>he</w:t>
      </w:r>
      <w:proofErr w:type="spellEnd"/>
      <w:r w:rsidRPr="00AB13D3">
        <w:rPr>
          <w:i/>
          <w:iCs/>
        </w:rPr>
        <w:t xml:space="preserve">-Dhaka Tara- </w:t>
      </w:r>
      <w:r w:rsidR="00B149E5">
        <w:rPr>
          <w:i/>
          <w:iCs/>
        </w:rPr>
        <w:t>(</w:t>
      </w:r>
      <w:r w:rsidRPr="00AB13D3">
        <w:rPr>
          <w:i/>
          <w:iCs/>
        </w:rPr>
        <w:t>A cloud-capped star</w:t>
      </w:r>
      <w:r w:rsidR="00B149E5">
        <w:rPr>
          <w:i/>
          <w:iCs/>
        </w:rPr>
        <w:t>)</w:t>
      </w:r>
      <w:r w:rsidR="00B149E5">
        <w:t xml:space="preserve">, </w:t>
      </w:r>
      <w:proofErr w:type="spellStart"/>
      <w:r w:rsidR="00B149E5" w:rsidRPr="00B149E5">
        <w:rPr>
          <w:i/>
          <w:iCs/>
        </w:rPr>
        <w:t>Abaana</w:t>
      </w:r>
      <w:proofErr w:type="spellEnd"/>
      <w:r w:rsidR="00B149E5">
        <w:t>.</w:t>
      </w:r>
    </w:p>
    <w:p w14:paraId="1287D9D6" w14:textId="0EDD4936" w:rsidR="00AB13D3" w:rsidRDefault="00AB13D3" w:rsidP="00AB13D3"/>
    <w:p w14:paraId="5A4E42D4" w14:textId="0766B149" w:rsidR="00B149E5" w:rsidRDefault="00B149E5" w:rsidP="00AB13D3"/>
    <w:p w14:paraId="09ABF113" w14:textId="77777777" w:rsidR="00B149E5" w:rsidRDefault="00B149E5" w:rsidP="00AB13D3"/>
    <w:p w14:paraId="63B9D6FA" w14:textId="77777777" w:rsidR="005A11C9" w:rsidRDefault="005A11C9" w:rsidP="00A10334"/>
    <w:p w14:paraId="22EE649F" w14:textId="77777777" w:rsidR="005A11C9" w:rsidRDefault="005A11C9" w:rsidP="00A10334"/>
    <w:p w14:paraId="70CC5222" w14:textId="77777777" w:rsidR="005A11C9" w:rsidRDefault="005A11C9" w:rsidP="00A10334"/>
    <w:p w14:paraId="3688FB5A" w14:textId="77777777" w:rsidR="005A11C9" w:rsidRDefault="005A11C9" w:rsidP="00A10334"/>
    <w:p w14:paraId="54DABEF6" w14:textId="3A146C73" w:rsidR="00A10334" w:rsidRDefault="00A10334" w:rsidP="00A10334"/>
    <w:p w14:paraId="7368B523" w14:textId="3718A791" w:rsidR="00895B7B" w:rsidRDefault="00895B7B" w:rsidP="00A10334"/>
    <w:p w14:paraId="05793322" w14:textId="77777777" w:rsidR="00CA71C9" w:rsidRDefault="00CA71C9" w:rsidP="00A10334"/>
    <w:p w14:paraId="647B36BB" w14:textId="31B729D1" w:rsidR="0048532C" w:rsidRDefault="0048532C" w:rsidP="00A10334"/>
    <w:sectPr w:rsidR="0048532C">
      <w:footerReference w:type="default" r:id="rId1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D8E6" w14:textId="77777777" w:rsidR="000F2F30" w:rsidRDefault="000F2F30" w:rsidP="00BB7346">
      <w:pPr>
        <w:spacing w:after="0" w:line="240" w:lineRule="auto"/>
      </w:pPr>
      <w:r>
        <w:separator/>
      </w:r>
    </w:p>
  </w:endnote>
  <w:endnote w:type="continuationSeparator" w:id="0">
    <w:p w14:paraId="778EC593" w14:textId="77777777" w:rsidR="000F2F30" w:rsidRDefault="000F2F30" w:rsidP="00BB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881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E2232" w14:textId="25980DC0" w:rsidR="00BB7346" w:rsidRDefault="00BB7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5C324" w14:textId="77777777" w:rsidR="00BB7346" w:rsidRDefault="00BB7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E57D" w14:textId="77777777" w:rsidR="000F2F30" w:rsidRDefault="000F2F30" w:rsidP="00BB7346">
      <w:pPr>
        <w:spacing w:after="0" w:line="240" w:lineRule="auto"/>
      </w:pPr>
      <w:r>
        <w:separator/>
      </w:r>
    </w:p>
  </w:footnote>
  <w:footnote w:type="continuationSeparator" w:id="0">
    <w:p w14:paraId="515AA916" w14:textId="77777777" w:rsidR="000F2F30" w:rsidRDefault="000F2F30" w:rsidP="00BB7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46"/>
    <w:rsid w:val="000055FD"/>
    <w:rsid w:val="00010F2B"/>
    <w:rsid w:val="00012256"/>
    <w:rsid w:val="00012FF2"/>
    <w:rsid w:val="00015605"/>
    <w:rsid w:val="00016E50"/>
    <w:rsid w:val="0002300E"/>
    <w:rsid w:val="00031E26"/>
    <w:rsid w:val="00033DD4"/>
    <w:rsid w:val="00043C1E"/>
    <w:rsid w:val="00045575"/>
    <w:rsid w:val="00045F1F"/>
    <w:rsid w:val="00052897"/>
    <w:rsid w:val="000609DB"/>
    <w:rsid w:val="0006385B"/>
    <w:rsid w:val="00065AD7"/>
    <w:rsid w:val="0007181D"/>
    <w:rsid w:val="0007569F"/>
    <w:rsid w:val="00077A33"/>
    <w:rsid w:val="00082CCF"/>
    <w:rsid w:val="0009120D"/>
    <w:rsid w:val="000A1341"/>
    <w:rsid w:val="000B35B6"/>
    <w:rsid w:val="000B6ED1"/>
    <w:rsid w:val="000B786A"/>
    <w:rsid w:val="000C3E44"/>
    <w:rsid w:val="000D2AAD"/>
    <w:rsid w:val="000D5E02"/>
    <w:rsid w:val="000E05E6"/>
    <w:rsid w:val="000E15AB"/>
    <w:rsid w:val="000E7625"/>
    <w:rsid w:val="000E7F3B"/>
    <w:rsid w:val="000F005D"/>
    <w:rsid w:val="000F222A"/>
    <w:rsid w:val="000F293B"/>
    <w:rsid w:val="000F2F30"/>
    <w:rsid w:val="000F367C"/>
    <w:rsid w:val="00103EF8"/>
    <w:rsid w:val="00106221"/>
    <w:rsid w:val="001129F8"/>
    <w:rsid w:val="0011303C"/>
    <w:rsid w:val="00116340"/>
    <w:rsid w:val="0011645C"/>
    <w:rsid w:val="00117DE3"/>
    <w:rsid w:val="00117F26"/>
    <w:rsid w:val="00123598"/>
    <w:rsid w:val="00126945"/>
    <w:rsid w:val="0013375A"/>
    <w:rsid w:val="00140729"/>
    <w:rsid w:val="001410E7"/>
    <w:rsid w:val="00145D24"/>
    <w:rsid w:val="0014764B"/>
    <w:rsid w:val="00153007"/>
    <w:rsid w:val="001628FD"/>
    <w:rsid w:val="00167CD0"/>
    <w:rsid w:val="00173CDB"/>
    <w:rsid w:val="00176B04"/>
    <w:rsid w:val="00180E7C"/>
    <w:rsid w:val="001918BA"/>
    <w:rsid w:val="00192C15"/>
    <w:rsid w:val="001B5065"/>
    <w:rsid w:val="001B6C74"/>
    <w:rsid w:val="001B7473"/>
    <w:rsid w:val="001C26FB"/>
    <w:rsid w:val="001D136F"/>
    <w:rsid w:val="001D1FC1"/>
    <w:rsid w:val="001D48BA"/>
    <w:rsid w:val="001D79B9"/>
    <w:rsid w:val="001E4376"/>
    <w:rsid w:val="002045A3"/>
    <w:rsid w:val="002146D8"/>
    <w:rsid w:val="002225C9"/>
    <w:rsid w:val="00225FC9"/>
    <w:rsid w:val="002261FE"/>
    <w:rsid w:val="0022629D"/>
    <w:rsid w:val="00231981"/>
    <w:rsid w:val="0023605D"/>
    <w:rsid w:val="00255DA0"/>
    <w:rsid w:val="0025617D"/>
    <w:rsid w:val="002605AB"/>
    <w:rsid w:val="002627FF"/>
    <w:rsid w:val="002701DA"/>
    <w:rsid w:val="00270230"/>
    <w:rsid w:val="0027072A"/>
    <w:rsid w:val="002767BA"/>
    <w:rsid w:val="00297CA2"/>
    <w:rsid w:val="002B421B"/>
    <w:rsid w:val="002B4FB1"/>
    <w:rsid w:val="002B5DCF"/>
    <w:rsid w:val="002B633B"/>
    <w:rsid w:val="002C68B6"/>
    <w:rsid w:val="002D1784"/>
    <w:rsid w:val="002D29C6"/>
    <w:rsid w:val="002E4AB8"/>
    <w:rsid w:val="002F6CEE"/>
    <w:rsid w:val="002F7240"/>
    <w:rsid w:val="003036B3"/>
    <w:rsid w:val="0030652A"/>
    <w:rsid w:val="00310FC1"/>
    <w:rsid w:val="00320CA0"/>
    <w:rsid w:val="00321F74"/>
    <w:rsid w:val="00324344"/>
    <w:rsid w:val="00331F1B"/>
    <w:rsid w:val="0033229D"/>
    <w:rsid w:val="00334CAD"/>
    <w:rsid w:val="003376CC"/>
    <w:rsid w:val="00343421"/>
    <w:rsid w:val="00354A51"/>
    <w:rsid w:val="00356F18"/>
    <w:rsid w:val="00362AE4"/>
    <w:rsid w:val="00364BCB"/>
    <w:rsid w:val="0036695A"/>
    <w:rsid w:val="00370AB4"/>
    <w:rsid w:val="003723AF"/>
    <w:rsid w:val="00383CD3"/>
    <w:rsid w:val="00383E4B"/>
    <w:rsid w:val="00383F78"/>
    <w:rsid w:val="0038622E"/>
    <w:rsid w:val="0039194D"/>
    <w:rsid w:val="00394F98"/>
    <w:rsid w:val="00397A99"/>
    <w:rsid w:val="003A631F"/>
    <w:rsid w:val="003B4E8C"/>
    <w:rsid w:val="003C079B"/>
    <w:rsid w:val="003C52BA"/>
    <w:rsid w:val="003D3771"/>
    <w:rsid w:val="003D3E5E"/>
    <w:rsid w:val="0040099F"/>
    <w:rsid w:val="00407D2F"/>
    <w:rsid w:val="004101BF"/>
    <w:rsid w:val="0042049F"/>
    <w:rsid w:val="00420D19"/>
    <w:rsid w:val="00421ED6"/>
    <w:rsid w:val="00426100"/>
    <w:rsid w:val="004550D1"/>
    <w:rsid w:val="0045571E"/>
    <w:rsid w:val="00464171"/>
    <w:rsid w:val="00465D3A"/>
    <w:rsid w:val="00471171"/>
    <w:rsid w:val="0048532C"/>
    <w:rsid w:val="00487A49"/>
    <w:rsid w:val="00494D0B"/>
    <w:rsid w:val="00494F26"/>
    <w:rsid w:val="004A3755"/>
    <w:rsid w:val="004A4D3E"/>
    <w:rsid w:val="004A7999"/>
    <w:rsid w:val="004B271E"/>
    <w:rsid w:val="004C069B"/>
    <w:rsid w:val="004D17D5"/>
    <w:rsid w:val="004D2704"/>
    <w:rsid w:val="004D45E5"/>
    <w:rsid w:val="004D6419"/>
    <w:rsid w:val="004D79A5"/>
    <w:rsid w:val="004E0292"/>
    <w:rsid w:val="004E39FE"/>
    <w:rsid w:val="004E77A0"/>
    <w:rsid w:val="004F0964"/>
    <w:rsid w:val="004F190C"/>
    <w:rsid w:val="004F318D"/>
    <w:rsid w:val="004F3C65"/>
    <w:rsid w:val="004F4BDE"/>
    <w:rsid w:val="004F4CA0"/>
    <w:rsid w:val="00504464"/>
    <w:rsid w:val="00506988"/>
    <w:rsid w:val="0052007A"/>
    <w:rsid w:val="00527B72"/>
    <w:rsid w:val="00534B22"/>
    <w:rsid w:val="00534EF8"/>
    <w:rsid w:val="005375B4"/>
    <w:rsid w:val="00544394"/>
    <w:rsid w:val="00554D2A"/>
    <w:rsid w:val="00571B13"/>
    <w:rsid w:val="00575429"/>
    <w:rsid w:val="00576A74"/>
    <w:rsid w:val="00576D87"/>
    <w:rsid w:val="005774C4"/>
    <w:rsid w:val="0057782B"/>
    <w:rsid w:val="00584951"/>
    <w:rsid w:val="00597990"/>
    <w:rsid w:val="005A11C9"/>
    <w:rsid w:val="005A29CF"/>
    <w:rsid w:val="005A4B11"/>
    <w:rsid w:val="005A695B"/>
    <w:rsid w:val="005A77D0"/>
    <w:rsid w:val="005B2310"/>
    <w:rsid w:val="005C2BB4"/>
    <w:rsid w:val="005D588D"/>
    <w:rsid w:val="005E08A6"/>
    <w:rsid w:val="005E68AC"/>
    <w:rsid w:val="005F6677"/>
    <w:rsid w:val="005F6A0F"/>
    <w:rsid w:val="00602C07"/>
    <w:rsid w:val="006033FC"/>
    <w:rsid w:val="00604988"/>
    <w:rsid w:val="00611229"/>
    <w:rsid w:val="00614D0F"/>
    <w:rsid w:val="00621C15"/>
    <w:rsid w:val="00632ACD"/>
    <w:rsid w:val="006340B2"/>
    <w:rsid w:val="00650595"/>
    <w:rsid w:val="0065399A"/>
    <w:rsid w:val="00653FD3"/>
    <w:rsid w:val="006575A1"/>
    <w:rsid w:val="0066055F"/>
    <w:rsid w:val="0066525B"/>
    <w:rsid w:val="00671655"/>
    <w:rsid w:val="00672757"/>
    <w:rsid w:val="00677F15"/>
    <w:rsid w:val="006923DE"/>
    <w:rsid w:val="006974B5"/>
    <w:rsid w:val="00697916"/>
    <w:rsid w:val="006A012A"/>
    <w:rsid w:val="006A1F12"/>
    <w:rsid w:val="006A62C0"/>
    <w:rsid w:val="006B01F4"/>
    <w:rsid w:val="006B5B3D"/>
    <w:rsid w:val="006C2228"/>
    <w:rsid w:val="006D4AB6"/>
    <w:rsid w:val="006D6AA2"/>
    <w:rsid w:val="006E00C4"/>
    <w:rsid w:val="006E0599"/>
    <w:rsid w:val="006E47B0"/>
    <w:rsid w:val="006E5ECA"/>
    <w:rsid w:val="006E6E99"/>
    <w:rsid w:val="006E7F13"/>
    <w:rsid w:val="006F10EC"/>
    <w:rsid w:val="006F2FD6"/>
    <w:rsid w:val="006F6076"/>
    <w:rsid w:val="007031E4"/>
    <w:rsid w:val="0071543C"/>
    <w:rsid w:val="007230D8"/>
    <w:rsid w:val="0072430F"/>
    <w:rsid w:val="0072513F"/>
    <w:rsid w:val="00725B87"/>
    <w:rsid w:val="0073133E"/>
    <w:rsid w:val="007354CD"/>
    <w:rsid w:val="0075607B"/>
    <w:rsid w:val="00763E52"/>
    <w:rsid w:val="00773070"/>
    <w:rsid w:val="007740DA"/>
    <w:rsid w:val="007746FF"/>
    <w:rsid w:val="00774EF7"/>
    <w:rsid w:val="0078004F"/>
    <w:rsid w:val="00785951"/>
    <w:rsid w:val="007936EE"/>
    <w:rsid w:val="007B5507"/>
    <w:rsid w:val="007C3916"/>
    <w:rsid w:val="007C583A"/>
    <w:rsid w:val="007C5E3F"/>
    <w:rsid w:val="007D3E4D"/>
    <w:rsid w:val="007D4E4F"/>
    <w:rsid w:val="007D7975"/>
    <w:rsid w:val="007E4499"/>
    <w:rsid w:val="007F1C47"/>
    <w:rsid w:val="00807CCB"/>
    <w:rsid w:val="00811613"/>
    <w:rsid w:val="00812A2B"/>
    <w:rsid w:val="00816389"/>
    <w:rsid w:val="00816E70"/>
    <w:rsid w:val="00831081"/>
    <w:rsid w:val="008333E2"/>
    <w:rsid w:val="0084168C"/>
    <w:rsid w:val="0084461D"/>
    <w:rsid w:val="00845660"/>
    <w:rsid w:val="00847061"/>
    <w:rsid w:val="00853DD3"/>
    <w:rsid w:val="00865124"/>
    <w:rsid w:val="0087396B"/>
    <w:rsid w:val="0087685C"/>
    <w:rsid w:val="0088217B"/>
    <w:rsid w:val="00883A49"/>
    <w:rsid w:val="0088452A"/>
    <w:rsid w:val="0089443D"/>
    <w:rsid w:val="00895B7B"/>
    <w:rsid w:val="00896D48"/>
    <w:rsid w:val="008A00F7"/>
    <w:rsid w:val="008A5F5D"/>
    <w:rsid w:val="008B20BC"/>
    <w:rsid w:val="008B3F06"/>
    <w:rsid w:val="008B4FA1"/>
    <w:rsid w:val="008C310E"/>
    <w:rsid w:val="008C34DA"/>
    <w:rsid w:val="008C47BA"/>
    <w:rsid w:val="008C4BA2"/>
    <w:rsid w:val="008C57DA"/>
    <w:rsid w:val="008C6149"/>
    <w:rsid w:val="008D1039"/>
    <w:rsid w:val="008D1B54"/>
    <w:rsid w:val="008D7D52"/>
    <w:rsid w:val="008E78B6"/>
    <w:rsid w:val="008F1420"/>
    <w:rsid w:val="008F333A"/>
    <w:rsid w:val="008F3FAD"/>
    <w:rsid w:val="00902069"/>
    <w:rsid w:val="009069B8"/>
    <w:rsid w:val="009122C5"/>
    <w:rsid w:val="00916447"/>
    <w:rsid w:val="00927FBC"/>
    <w:rsid w:val="00941095"/>
    <w:rsid w:val="009447ED"/>
    <w:rsid w:val="009466D7"/>
    <w:rsid w:val="0094718F"/>
    <w:rsid w:val="0096002E"/>
    <w:rsid w:val="0096371D"/>
    <w:rsid w:val="00964CB7"/>
    <w:rsid w:val="00965650"/>
    <w:rsid w:val="00973FC9"/>
    <w:rsid w:val="00980D76"/>
    <w:rsid w:val="00992C61"/>
    <w:rsid w:val="0099746D"/>
    <w:rsid w:val="009A521A"/>
    <w:rsid w:val="009B0282"/>
    <w:rsid w:val="009C4543"/>
    <w:rsid w:val="009D02CD"/>
    <w:rsid w:val="009D2091"/>
    <w:rsid w:val="009D5E81"/>
    <w:rsid w:val="009E2AE2"/>
    <w:rsid w:val="009E511E"/>
    <w:rsid w:val="009F0A4B"/>
    <w:rsid w:val="009F230B"/>
    <w:rsid w:val="009F3364"/>
    <w:rsid w:val="009F37FA"/>
    <w:rsid w:val="009F6203"/>
    <w:rsid w:val="009F7C94"/>
    <w:rsid w:val="00A011B2"/>
    <w:rsid w:val="00A0180D"/>
    <w:rsid w:val="00A02F73"/>
    <w:rsid w:val="00A10334"/>
    <w:rsid w:val="00A10601"/>
    <w:rsid w:val="00A17D8F"/>
    <w:rsid w:val="00A26DF7"/>
    <w:rsid w:val="00A26F95"/>
    <w:rsid w:val="00A30EBF"/>
    <w:rsid w:val="00A36E60"/>
    <w:rsid w:val="00A36F23"/>
    <w:rsid w:val="00A418C2"/>
    <w:rsid w:val="00A467F9"/>
    <w:rsid w:val="00A63B57"/>
    <w:rsid w:val="00A67705"/>
    <w:rsid w:val="00A70026"/>
    <w:rsid w:val="00A718CF"/>
    <w:rsid w:val="00A726BB"/>
    <w:rsid w:val="00A74308"/>
    <w:rsid w:val="00A778C0"/>
    <w:rsid w:val="00A9453D"/>
    <w:rsid w:val="00AA2098"/>
    <w:rsid w:val="00AA5DE8"/>
    <w:rsid w:val="00AB13D3"/>
    <w:rsid w:val="00AB4BC0"/>
    <w:rsid w:val="00AB5AF6"/>
    <w:rsid w:val="00AB7EDF"/>
    <w:rsid w:val="00AD0A05"/>
    <w:rsid w:val="00AD34F5"/>
    <w:rsid w:val="00AE0309"/>
    <w:rsid w:val="00AE053E"/>
    <w:rsid w:val="00AE0E24"/>
    <w:rsid w:val="00AF0BE7"/>
    <w:rsid w:val="00AF2BDA"/>
    <w:rsid w:val="00AF49A4"/>
    <w:rsid w:val="00AF786B"/>
    <w:rsid w:val="00B031F6"/>
    <w:rsid w:val="00B042E6"/>
    <w:rsid w:val="00B149E5"/>
    <w:rsid w:val="00B25CA4"/>
    <w:rsid w:val="00B30840"/>
    <w:rsid w:val="00B3767E"/>
    <w:rsid w:val="00B4354D"/>
    <w:rsid w:val="00B44B67"/>
    <w:rsid w:val="00B502F2"/>
    <w:rsid w:val="00B504E5"/>
    <w:rsid w:val="00B50E5E"/>
    <w:rsid w:val="00B50EC7"/>
    <w:rsid w:val="00B51171"/>
    <w:rsid w:val="00B513AB"/>
    <w:rsid w:val="00B5699D"/>
    <w:rsid w:val="00B57333"/>
    <w:rsid w:val="00B62811"/>
    <w:rsid w:val="00B828B2"/>
    <w:rsid w:val="00B86B15"/>
    <w:rsid w:val="00B86D09"/>
    <w:rsid w:val="00B92116"/>
    <w:rsid w:val="00B926D3"/>
    <w:rsid w:val="00B94589"/>
    <w:rsid w:val="00BA1C67"/>
    <w:rsid w:val="00BA773A"/>
    <w:rsid w:val="00BB7346"/>
    <w:rsid w:val="00BC0A37"/>
    <w:rsid w:val="00BC2BBA"/>
    <w:rsid w:val="00BC3A2A"/>
    <w:rsid w:val="00BD317A"/>
    <w:rsid w:val="00BD441A"/>
    <w:rsid w:val="00BD7D9C"/>
    <w:rsid w:val="00BE00DC"/>
    <w:rsid w:val="00BE2114"/>
    <w:rsid w:val="00C0312A"/>
    <w:rsid w:val="00C055B2"/>
    <w:rsid w:val="00C114B6"/>
    <w:rsid w:val="00C1357F"/>
    <w:rsid w:val="00C200D9"/>
    <w:rsid w:val="00C20D80"/>
    <w:rsid w:val="00C21D43"/>
    <w:rsid w:val="00C34F3B"/>
    <w:rsid w:val="00C35572"/>
    <w:rsid w:val="00C359FD"/>
    <w:rsid w:val="00C53987"/>
    <w:rsid w:val="00C665DA"/>
    <w:rsid w:val="00C74549"/>
    <w:rsid w:val="00C83BE0"/>
    <w:rsid w:val="00C8649B"/>
    <w:rsid w:val="00C95915"/>
    <w:rsid w:val="00CA0333"/>
    <w:rsid w:val="00CA2AC0"/>
    <w:rsid w:val="00CA71C9"/>
    <w:rsid w:val="00CC0753"/>
    <w:rsid w:val="00CC107F"/>
    <w:rsid w:val="00CC21FB"/>
    <w:rsid w:val="00CD27BD"/>
    <w:rsid w:val="00CD3D69"/>
    <w:rsid w:val="00CE667D"/>
    <w:rsid w:val="00CF12BC"/>
    <w:rsid w:val="00CF1F7F"/>
    <w:rsid w:val="00CF61CF"/>
    <w:rsid w:val="00D02851"/>
    <w:rsid w:val="00D0403A"/>
    <w:rsid w:val="00D07B3D"/>
    <w:rsid w:val="00D10BE3"/>
    <w:rsid w:val="00D170BF"/>
    <w:rsid w:val="00D24C47"/>
    <w:rsid w:val="00D414E3"/>
    <w:rsid w:val="00D569E2"/>
    <w:rsid w:val="00D57BE4"/>
    <w:rsid w:val="00D663CB"/>
    <w:rsid w:val="00D7315D"/>
    <w:rsid w:val="00D744F6"/>
    <w:rsid w:val="00D7596B"/>
    <w:rsid w:val="00D80B67"/>
    <w:rsid w:val="00D86C5A"/>
    <w:rsid w:val="00D96831"/>
    <w:rsid w:val="00DA012E"/>
    <w:rsid w:val="00DA7AF6"/>
    <w:rsid w:val="00DB1E9E"/>
    <w:rsid w:val="00DB36AD"/>
    <w:rsid w:val="00DB53CD"/>
    <w:rsid w:val="00DC1CF6"/>
    <w:rsid w:val="00DD556E"/>
    <w:rsid w:val="00DD7877"/>
    <w:rsid w:val="00DE65D4"/>
    <w:rsid w:val="00DE66A5"/>
    <w:rsid w:val="00DF77BA"/>
    <w:rsid w:val="00E020AB"/>
    <w:rsid w:val="00E04033"/>
    <w:rsid w:val="00E05E44"/>
    <w:rsid w:val="00E136FA"/>
    <w:rsid w:val="00E1505D"/>
    <w:rsid w:val="00E2482F"/>
    <w:rsid w:val="00E25B1E"/>
    <w:rsid w:val="00E2708F"/>
    <w:rsid w:val="00E37946"/>
    <w:rsid w:val="00E46DC5"/>
    <w:rsid w:val="00E50B68"/>
    <w:rsid w:val="00E52B08"/>
    <w:rsid w:val="00E5411A"/>
    <w:rsid w:val="00E57BED"/>
    <w:rsid w:val="00E61345"/>
    <w:rsid w:val="00E64AFF"/>
    <w:rsid w:val="00E65BFC"/>
    <w:rsid w:val="00E730B1"/>
    <w:rsid w:val="00E74666"/>
    <w:rsid w:val="00E77FAC"/>
    <w:rsid w:val="00E825A2"/>
    <w:rsid w:val="00E842D7"/>
    <w:rsid w:val="00E86263"/>
    <w:rsid w:val="00E95097"/>
    <w:rsid w:val="00EA4A66"/>
    <w:rsid w:val="00EA6035"/>
    <w:rsid w:val="00EB2755"/>
    <w:rsid w:val="00EC6657"/>
    <w:rsid w:val="00ED76AA"/>
    <w:rsid w:val="00EE1A59"/>
    <w:rsid w:val="00EE6A04"/>
    <w:rsid w:val="00EF4BF5"/>
    <w:rsid w:val="00F05915"/>
    <w:rsid w:val="00F06EDC"/>
    <w:rsid w:val="00F116EB"/>
    <w:rsid w:val="00F17586"/>
    <w:rsid w:val="00F26A5C"/>
    <w:rsid w:val="00F3166F"/>
    <w:rsid w:val="00F31DA0"/>
    <w:rsid w:val="00F34065"/>
    <w:rsid w:val="00F34945"/>
    <w:rsid w:val="00F364FA"/>
    <w:rsid w:val="00F37EC9"/>
    <w:rsid w:val="00F42579"/>
    <w:rsid w:val="00F5298E"/>
    <w:rsid w:val="00F53033"/>
    <w:rsid w:val="00F61D89"/>
    <w:rsid w:val="00F6522A"/>
    <w:rsid w:val="00F767F3"/>
    <w:rsid w:val="00F77ED8"/>
    <w:rsid w:val="00F81BC4"/>
    <w:rsid w:val="00F84E31"/>
    <w:rsid w:val="00F854CF"/>
    <w:rsid w:val="00F87394"/>
    <w:rsid w:val="00F91A46"/>
    <w:rsid w:val="00F95203"/>
    <w:rsid w:val="00FA078A"/>
    <w:rsid w:val="00FA5CBE"/>
    <w:rsid w:val="00FA799C"/>
    <w:rsid w:val="00FB152D"/>
    <w:rsid w:val="00FB289E"/>
    <w:rsid w:val="00FB53A2"/>
    <w:rsid w:val="00FC0125"/>
    <w:rsid w:val="00FC09A0"/>
    <w:rsid w:val="00FC1101"/>
    <w:rsid w:val="00FC13B2"/>
    <w:rsid w:val="00FC2A0E"/>
    <w:rsid w:val="00FC688B"/>
    <w:rsid w:val="00FD0288"/>
    <w:rsid w:val="00FE13AF"/>
    <w:rsid w:val="00FE408E"/>
    <w:rsid w:val="00FE68C9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CBEF"/>
  <w15:chartTrackingRefBased/>
  <w15:docId w15:val="{B07C3C06-5423-408D-A9E8-55B48E38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1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4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D556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7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346"/>
  </w:style>
  <w:style w:type="paragraph" w:styleId="Footer">
    <w:name w:val="footer"/>
    <w:basedOn w:val="Normal"/>
    <w:link w:val="FooterChar"/>
    <w:uiPriority w:val="99"/>
    <w:unhideWhenUsed/>
    <w:rsid w:val="00BB7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ravanmagazine.in/vantage/public-memory-partition-remains-caste-blind" TargetMode="External"/><Relationship Id="rId117" Type="http://schemas.openxmlformats.org/officeDocument/2006/relationships/hyperlink" Target="https://link.springer.com/article/10.1057/s41268-020-00205-9" TargetMode="External"/><Relationship Id="rId21" Type="http://schemas.openxmlformats.org/officeDocument/2006/relationships/hyperlink" Target="https://www.cambridge.org/core/books/sole-spokesman/53629540A69011A6E2719E347AA80E91" TargetMode="External"/><Relationship Id="rId42" Type="http://schemas.openxmlformats.org/officeDocument/2006/relationships/hyperlink" Target="https://books.google.co.uk/books/about/Myth_and_Reality.html?id=pRluAAAAMAAJ&amp;redir_esc=y" TargetMode="External"/><Relationship Id="rId47" Type="http://schemas.openxmlformats.org/officeDocument/2006/relationships/hyperlink" Target="https://books.google.co.uk/books?id=X5gBnwEACAAJ&amp;dq=Khaliquzzaman+Pathway+to+Pakistan,+Lahore&amp;hl=en&amp;newbks=1&amp;newbks_redir=0&amp;sa=X&amp;ved=2ahUKEwiY_ZH_sOryAhUDQkEAHV8_DGAQ6AF6BAgCEAE" TargetMode="External"/><Relationship Id="rId63" Type="http://schemas.openxmlformats.org/officeDocument/2006/relationships/hyperlink" Target="https://ideas.repec.org/b/oxp/obooks/9780199061723.html" TargetMode="External"/><Relationship Id="rId68" Type="http://schemas.openxmlformats.org/officeDocument/2006/relationships/hyperlink" Target="https://books.google.co.uk/books/about/Communal_Riots_in_Post_independence_Indi.html?id=yB5NM0o3I9QC&amp;redir_esc=y" TargetMode="External"/><Relationship Id="rId84" Type="http://schemas.openxmlformats.org/officeDocument/2006/relationships/hyperlink" Target="https://polarjournal.org/2020/09/07/indias-citizenship-amendment-act-caa-citizenship-and-belonging-in-india/" TargetMode="External"/><Relationship Id="rId89" Type="http://schemas.openxmlformats.org/officeDocument/2006/relationships/hyperlink" Target="https://www.cambridge.org/core/books/citizen-refugee/61B6847E8C0DF80B292E4159A54E3E90" TargetMode="External"/><Relationship Id="rId112" Type="http://schemas.openxmlformats.org/officeDocument/2006/relationships/hyperlink" Target="https://blog.castac.org/2021/05/thinking-with-a-database/" TargetMode="External"/><Relationship Id="rId16" Type="http://schemas.openxmlformats.org/officeDocument/2006/relationships/hyperlink" Target="https://manchesteruniversitypress.co.uk/9780719091360/" TargetMode="External"/><Relationship Id="rId107" Type="http://schemas.openxmlformats.org/officeDocument/2006/relationships/hyperlink" Target="https://books.google.co.uk/books/about/The_Partitions_of_Memory.html?id=YRZBdLkfA8sC&amp;source=kp_book_description&amp;redir_esc=y" TargetMode="External"/><Relationship Id="rId11" Type="http://schemas.openxmlformats.org/officeDocument/2006/relationships/hyperlink" Target="https://www.jstor.org/stable/43553288?seq=1" TargetMode="External"/><Relationship Id="rId32" Type="http://schemas.openxmlformats.org/officeDocument/2006/relationships/hyperlink" Target="https://books.google.co.uk/books?id=TbRwQgAACAAJ&amp;dq=Empire+and+Islam:+Punjab+and+the+Making+of+Pakistan&amp;hl=en&amp;newbks=1&amp;newbks_redir=0&amp;sa=X&amp;redir_esc=y" TargetMode="External"/><Relationship Id="rId37" Type="http://schemas.openxmlformats.org/officeDocument/2006/relationships/hyperlink" Target="https://www.tandfonline.com/doi/abs/10.1080/03086539308582896?journalCode=fich20" TargetMode="External"/><Relationship Id="rId53" Type="http://schemas.openxmlformats.org/officeDocument/2006/relationships/hyperlink" Target="https://digital.soas.ac.uk/LOAC000053/00001/citation" TargetMode="External"/><Relationship Id="rId58" Type="http://schemas.openxmlformats.org/officeDocument/2006/relationships/hyperlink" Target="https://www.tandfonline.com/doi/abs/10.1080/00856401.2011.620556" TargetMode="External"/><Relationship Id="rId74" Type="http://schemas.openxmlformats.org/officeDocument/2006/relationships/hyperlink" Target="https://global.oup.com/academic/product/since-1947-9780199483570?cc=gb&amp;lang=en&amp;" TargetMode="External"/><Relationship Id="rId79" Type="http://schemas.openxmlformats.org/officeDocument/2006/relationships/hyperlink" Target="https://scholar.google.com.pk/citations?view_op=view_citation&amp;hl=en&amp;user=dNqoDaAAAAAJ&amp;citation_for_view=dNqoDaAAAAAJ:d1gkVwhDpl0C" TargetMode="External"/><Relationship Id="rId102" Type="http://schemas.openxmlformats.org/officeDocument/2006/relationships/hyperlink" Target="https://www.researchgate.net/publication/254901956_Illicit_Flows_and_Criminal_Things_States_Borders_and_the_Other_Side_of_Globalization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taylorfrancis.com/chapters/edit/10.4324/9781315098975-23/becoming-minority-community-anwesha-sengupta" TargetMode="External"/><Relationship Id="rId95" Type="http://schemas.openxmlformats.org/officeDocument/2006/relationships/hyperlink" Target="https://www.taylorfrancis.com/books/mono/10.4324/9780203450604/aftermath-partition-south-asia-gyanesh-kudaisya-tan-tai-yong" TargetMode="External"/><Relationship Id="rId22" Type="http://schemas.openxmlformats.org/officeDocument/2006/relationships/hyperlink" Target="https://www.routledge.com/Modern-South-Asia-History-Culture-Political-Economy/Bose-Jalal/p/book/9781138243682" TargetMode="External"/><Relationship Id="rId27" Type="http://schemas.openxmlformats.org/officeDocument/2006/relationships/hyperlink" Target="https://books.google.co.uk/books?id=VwNuAAAAMAAJ&amp;q=R+J+Moore+Escape+from+Empire:+The+Attlee+Government+and+the+Indian+Problem&amp;dq=R+J+Moore+Escape+from+Empire:+The+Attlee+Government+and+the+Indian+Problem&amp;hl=en&amp;newbks=1&amp;newbks_redir=0&amp;sa=X&amp;redir_esc=y" TargetMode="External"/><Relationship Id="rId43" Type="http://schemas.openxmlformats.org/officeDocument/2006/relationships/hyperlink" Target="https://books.google.co.uk/books?id=jyxuAAAAMAAJ&amp;q=Sumit+Sarkar,+Writing+Social+History&amp;dq=Sumit+Sarkar,+Writing+Social+History&amp;hl=en&amp;newbks=1&amp;newbks_redir=0&amp;sa=X&amp;redir_esc=y" TargetMode="External"/><Relationship Id="rId48" Type="http://schemas.openxmlformats.org/officeDocument/2006/relationships/hyperlink" Target="https://www.mkgandhi.org/ebks/last-phase-vol-9-part-one.pdf" TargetMode="External"/><Relationship Id="rId64" Type="http://schemas.openxmlformats.org/officeDocument/2006/relationships/hyperlink" Target="https://uwapress.uw.edu/book/9780295744247/sensitive-space/" TargetMode="External"/><Relationship Id="rId69" Type="http://schemas.openxmlformats.org/officeDocument/2006/relationships/hyperlink" Target="https://www.amazon.co.uk/Partition-Genocide-Manifestation-Violence-1937-1947-ebook/dp/B010DP6R3A" TargetMode="External"/><Relationship Id="rId113" Type="http://schemas.openxmlformats.org/officeDocument/2006/relationships/hyperlink" Target="https://www.haujournal.org/index.php/hau/article/view/1487" TargetMode="External"/><Relationship Id="rId118" Type="http://schemas.openxmlformats.org/officeDocument/2006/relationships/hyperlink" Target="https://www.tandfonline.com/doi/abs/10.1080/00856409508723245" TargetMode="External"/><Relationship Id="rId80" Type="http://schemas.openxmlformats.org/officeDocument/2006/relationships/hyperlink" Target="https://www.cambridge.org/gb/academic/subjects/history/south-asian-history/subjects-citizens-society-and-everyday-state-india-and-pakistan-19471970?format=HB" TargetMode="External"/><Relationship Id="rId85" Type="http://schemas.openxmlformats.org/officeDocument/2006/relationships/hyperlink" Target="https://academic.oup.com/jrs/article/31/3/334/4922733" TargetMode="External"/><Relationship Id="rId12" Type="http://schemas.openxmlformats.org/officeDocument/2006/relationships/hyperlink" Target="https://www.tandfonline.com/doi/abs/10.1080/00856409508723242" TargetMode="External"/><Relationship Id="rId17" Type="http://schemas.openxmlformats.org/officeDocument/2006/relationships/hyperlink" Target="https://scholar.google.com/citations?user=c0US7gcAAAAJ&amp;hl=en" TargetMode="External"/><Relationship Id="rId33" Type="http://schemas.openxmlformats.org/officeDocument/2006/relationships/hyperlink" Target="Partition&#8217;s%20Biharis" TargetMode="External"/><Relationship Id="rId38" Type="http://schemas.openxmlformats.org/officeDocument/2006/relationships/hyperlink" Target="https://www.tandfonline.com/doi/abs/10.1080/03086538208582632" TargetMode="External"/><Relationship Id="rId59" Type="http://schemas.openxmlformats.org/officeDocument/2006/relationships/hyperlink" Target="https://www.sup.org/books/title/?id=29094" TargetMode="External"/><Relationship Id="rId103" Type="http://schemas.openxmlformats.org/officeDocument/2006/relationships/hyperlink" Target="https://www.du.edu/korbel/hrhw/researchdigest/minority/Tibetan.pdf" TargetMode="External"/><Relationship Id="rId108" Type="http://schemas.openxmlformats.org/officeDocument/2006/relationships/hyperlink" Target="https://www.cambridge.org/core/journals/historical-journal/article/abs/south-asian-histories-of-citizenship-19461970/78B39619830AECFE057ADFE4FF7ADF01" TargetMode="External"/><Relationship Id="rId54" Type="http://schemas.openxmlformats.org/officeDocument/2006/relationships/hyperlink" Target="https://www.cambridge.org/core/journals/itinerario/article/abs/histories-of-indian-citizenship-in-the-age-of-decolonisation/0917637777105218875BD237C2DACF2B" TargetMode="External"/><Relationship Id="rId70" Type="http://schemas.openxmlformats.org/officeDocument/2006/relationships/hyperlink" Target="https://books.google.co.uk/books/about/Legacy_of_a_Divided_Nation.html?id=LkaFPwAACAAJ&amp;redir_esc=y" TargetMode="External"/><Relationship Id="rId75" Type="http://schemas.openxmlformats.org/officeDocument/2006/relationships/hyperlink" Target="https://harpercollins.co.in/product/remnants-of-a-separation/" TargetMode="External"/><Relationship Id="rId91" Type="http://schemas.openxmlformats.org/officeDocument/2006/relationships/hyperlink" Target="https://www.cambridge.org/core/books/how-india-became-democratic/D8646E10606BD7A5662F45B0F29759FB" TargetMode="External"/><Relationship Id="rId96" Type="http://schemas.openxmlformats.org/officeDocument/2006/relationships/hyperlink" Target="https://www.cambridge.org/core/books/from-the-ashes-of-1947/385C10E30CC3D5AAA6CCB5683E0971A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p.org/books/title/?id=24680" TargetMode="External"/><Relationship Id="rId23" Type="http://schemas.openxmlformats.org/officeDocument/2006/relationships/hyperlink" Target="https://www.jstor.org/stable/pdf/3600730.pdf" TargetMode="External"/><Relationship Id="rId28" Type="http://schemas.openxmlformats.org/officeDocument/2006/relationships/hyperlink" Target="https://books.google.co.uk/books/about/Prelude_to_Partition.html?id=8smFAAAAIAAJ&amp;redir_esc=y" TargetMode="External"/><Relationship Id="rId49" Type="http://schemas.openxmlformats.org/officeDocument/2006/relationships/hyperlink" Target="https://rarebooksocietyofindia.org/book_archive/196174216674_10154459116746675.pdf" TargetMode="External"/><Relationship Id="rId114" Type="http://schemas.openxmlformats.org/officeDocument/2006/relationships/hyperlink" Target="https://www.tandfonline.com/doi/full/10.1080/00856401.2019.1555874" TargetMode="External"/><Relationship Id="rId119" Type="http://schemas.openxmlformats.org/officeDocument/2006/relationships/hyperlink" Target="https://www.tandfonline.com/doi/full/10.1080/00856401.2021.1962061?scroll=top&amp;needAccess=true" TargetMode="External"/><Relationship Id="rId44" Type="http://schemas.openxmlformats.org/officeDocument/2006/relationships/hyperlink" Target="https://www.tandfonline.com/doi/abs/10.1080/00856409508723251" TargetMode="External"/><Relationship Id="rId60" Type="http://schemas.openxmlformats.org/officeDocument/2006/relationships/hyperlink" Target="https://books.google.co.uk/books?id=WJQ5swEACAAJ&amp;dq=nandita+bhavnani+exile&amp;hl=en&amp;newbks=1&amp;newbks_redir=0&amp;sa=X&amp;ved=2ahUKEwi7086-tI3zAhWDoVwKHSHcBnIQ6AF6BAgFEAI" TargetMode="External"/><Relationship Id="rId65" Type="http://schemas.openxmlformats.org/officeDocument/2006/relationships/hyperlink" Target="https://books.google.co.uk/books?id=F6f5AAAAIAAJ&amp;q=Mirrors+of+Violence:+Communities,+Riots,+Survivors+in+South+Asia&amp;dq=Mirrors+of+Violence:+Communities,+Riots,+Survivors+in+South+Asia&amp;hl=en&amp;newbks=1&amp;newbks_redir=0&amp;sa=X&amp;redir_esc=y" TargetMode="External"/><Relationship Id="rId81" Type="http://schemas.openxmlformats.org/officeDocument/2006/relationships/hyperlink" Target="https://us.sagepub.com/en-us/nam/refugees-and-the-state/book225865" TargetMode="External"/><Relationship Id="rId86" Type="http://schemas.openxmlformats.org/officeDocument/2006/relationships/hyperlink" Target="https://www.hurstpublishers.com/book/animosity-at-ba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stor.org/stable/43553642?seq=1" TargetMode="External"/><Relationship Id="rId13" Type="http://schemas.openxmlformats.org/officeDocument/2006/relationships/hyperlink" Target="https://www.cambridge.org/core/books/bengal-divided/9B7D8CFAD7BCB416739BF9B5553E02EE" TargetMode="External"/><Relationship Id="rId18" Type="http://schemas.openxmlformats.org/officeDocument/2006/relationships/hyperlink" Target="https://books.google.co.uk/books?id=nPJuAAAAMAAJ&amp;q=Suranjan+Das+Communal+Riots+in+Bengal,+1905-1947&amp;dq=Suranjan+Das+Communal+Riots+in+Bengal,+1905-1947&amp;hl=en&amp;newbks=1&amp;newbks_redir=0&amp;sa=X&amp;redir_esc=y" TargetMode="External"/><Relationship Id="rId39" Type="http://schemas.openxmlformats.org/officeDocument/2006/relationships/hyperlink" Target="https://www.cambridge.org/core/journals/modern-asian-studies/article/abs/1946-punjab-elections/D7114F7D362A0C16563B4E2A993E38A7" TargetMode="External"/><Relationship Id="rId109" Type="http://schemas.openxmlformats.org/officeDocument/2006/relationships/hyperlink" Target="https://www.cambridge.org/core/journals/modern-asian-studies/article/abs/on-being-stuck-in-bengal-immobility-in-the-age-of-migration/198AAB2B1CFD930D69EAF00DEC18CC9B" TargetMode="External"/><Relationship Id="rId34" Type="http://schemas.openxmlformats.org/officeDocument/2006/relationships/hyperlink" Target="https://www.jstor.org/stable/pdf/312434.pdf" TargetMode="External"/><Relationship Id="rId50" Type="http://schemas.openxmlformats.org/officeDocument/2006/relationships/hyperlink" Target="https://books.google.co.uk/books?id=FY5gI7SGU20C&amp;printsec=frontcover&amp;dq=V+P+Menon,+The+Transfer+of+Power+in+India&amp;hl=en&amp;newbks=1&amp;newbks_redir=0&amp;sa=X&amp;redir_esc=y" TargetMode="External"/><Relationship Id="rId55" Type="http://schemas.openxmlformats.org/officeDocument/2006/relationships/hyperlink" Target="https://www.sunypress.edu/p-7055-partitions-legacies.aspx" TargetMode="External"/><Relationship Id="rId76" Type="http://schemas.openxmlformats.org/officeDocument/2006/relationships/hyperlink" Target="https://cup.columbia.edu/book/unsettling-utopia/9780231197694" TargetMode="External"/><Relationship Id="rId97" Type="http://schemas.openxmlformats.org/officeDocument/2006/relationships/hyperlink" Target="https://www.dukeupress.edu/the-other-side-of-silence" TargetMode="External"/><Relationship Id="rId104" Type="http://schemas.openxmlformats.org/officeDocument/2006/relationships/hyperlink" Target="https://papers.ssrn.com/sol3/papers.cfm?abstract_id=3603707" TargetMode="External"/><Relationship Id="rId120" Type="http://schemas.openxmlformats.org/officeDocument/2006/relationships/footer" Target="footer1.xml"/><Relationship Id="rId7" Type="http://schemas.openxmlformats.org/officeDocument/2006/relationships/hyperlink" Target="https://yalebooks.yale.edu/book/9780300230321/great-partition" TargetMode="External"/><Relationship Id="rId71" Type="http://schemas.openxmlformats.org/officeDocument/2006/relationships/hyperlink" Target="https://www.cambridge.org/core/books/kashmir-in-the-aftermath-of-partition/3A025E57981F0BBB7D41A8DB0E5FCD68" TargetMode="External"/><Relationship Id="rId92" Type="http://schemas.openxmlformats.org/officeDocument/2006/relationships/hyperlink" Target="https://www.cambridge.org/gb/academic/subjects/history/south-asian-history/muslim-belonging-secular-india-negotiating-citizenship-postcolonial-hyderabad?format=P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andfonline.com/doi/abs/10.1080/07075332.1991.9640572?journalCode=rinh20" TargetMode="External"/><Relationship Id="rId24" Type="http://schemas.openxmlformats.org/officeDocument/2006/relationships/hyperlink" Target="https://books.google.co.uk/books?id=BTFuAAAAMAAJ&amp;q=the+origins+of+the+partition+of+india+anita&amp;dq=the+origins+of+the+partition+of+india+anita&amp;hl=en&amp;newbks=1&amp;newbks_redir=0&amp;sa=X&amp;redir_esc=y" TargetMode="External"/><Relationship Id="rId40" Type="http://schemas.openxmlformats.org/officeDocument/2006/relationships/hyperlink" Target="https://books.google.co.uk/books?id=LSg8zQEACAAJ&amp;dq=Subaltern+Studies+Essays+in+Honour+of+Ranajit+Guha&amp;hl=en&amp;newbks=1&amp;newbks_redir=0&amp;sa=X&amp;ved=2ahUKEwie7ISRn-ryAhVMilwKHVwYAqAQ6AF6BAgFEAE" TargetMode="External"/><Relationship Id="rId45" Type="http://schemas.openxmlformats.org/officeDocument/2006/relationships/hyperlink" Target="https://www.hup.harvard.edu/catalog.php?isbn=9780674057791" TargetMode="External"/><Relationship Id="rId66" Type="http://schemas.openxmlformats.org/officeDocument/2006/relationships/hyperlink" Target="Critical%20Events.%20An%20Anthropological%20Perspective%20on%20Contemporary%20India" TargetMode="External"/><Relationship Id="rId87" Type="http://schemas.openxmlformats.org/officeDocument/2006/relationships/hyperlink" Target="https://oxford.universitypressscholarship.com/view/10.1093/acprof:oso/9780198066743.001.0001/acprof-9780198066743" TargetMode="External"/><Relationship Id="rId110" Type="http://schemas.openxmlformats.org/officeDocument/2006/relationships/hyperlink" Target="https://overgroundnotes.wordpress.com/2019/12/18/crisis-of-citizenship-a-critical-reading-list-on-assams-nrc-and-beyond/" TargetMode="External"/><Relationship Id="rId115" Type="http://schemas.openxmlformats.org/officeDocument/2006/relationships/hyperlink" Target="https://www.theindiaforum.in/article/faith-criterion-citizenship" TargetMode="External"/><Relationship Id="rId61" Type="http://schemas.openxmlformats.org/officeDocument/2006/relationships/hyperlink" Target="https://www.cambridge.org/core/books/spoils-of-partition/4164723F7B2A2D3370E4D0B22A066DEF" TargetMode="External"/><Relationship Id="rId82" Type="http://schemas.openxmlformats.org/officeDocument/2006/relationships/hyperlink" Target="https://books.google.co.uk/books?id=3F6OAAAAMAAJ&amp;q=Ranabir+Samaddar+The+Marginal+Nation.&amp;dq=Ranabir+Samaddar+The+Marginal+Nation.&amp;hl=en&amp;newbks=1&amp;newbks_redir=0&amp;sa=X&amp;redir_esc=y" TargetMode="External"/><Relationship Id="rId19" Type="http://schemas.openxmlformats.org/officeDocument/2006/relationships/hyperlink" Target="https://www.jstor.org/stable/2659304?seq=1" TargetMode="External"/><Relationship Id="rId14" Type="http://schemas.openxmlformats.org/officeDocument/2006/relationships/hyperlink" Target="https://www.cambridge.org/core/journals/modern-asian-studies/article/abs/fashioning-of-a-frontier-the-radcliffe-line-and-bengals-border-landscape-194752/7DE26E8605CFB3DE9E7BF829D9C33C3B" TargetMode="External"/><Relationship Id="rId30" Type="http://schemas.openxmlformats.org/officeDocument/2006/relationships/hyperlink" Target="https://www.google.com/search?q=India%E2%80%99s+Partition:+Process,+Strategy+and+Mobilisation&amp;rlz=1C1CHBF_en-GBGB912GB912&amp;source=lnms&amp;tbm=bks&amp;sa=X&amp;ved=2ahUKEwjg_6ix6d3yAhWMilwKHSGCAokQ_AUoAXoECAIQCw&amp;biw=2293&amp;bih=827" TargetMode="External"/><Relationship Id="rId35" Type="http://schemas.openxmlformats.org/officeDocument/2006/relationships/hyperlink" Target="https://www.cambridge.org/core/books/making-peace-making-riots/403BFB402EF612B35597CF4127E7678C" TargetMode="External"/><Relationship Id="rId56" Type="http://schemas.openxmlformats.org/officeDocument/2006/relationships/hyperlink" Target="https://www.routledge.com/The-Bengal-Diaspora-Rethinking-Muslim-migration/Alexander-Chatterji-Jalais/p/book/9781138592971?gclid=Cj0KCQjw-NaJBhDsARIsAAja6dNQkYKfwZiOysUh4AT-XtwU92ISNBAd7ALJ9jNDjYKxbYEH_nvGfL8aArLFEALw_wcB" TargetMode="External"/><Relationship Id="rId77" Type="http://schemas.openxmlformats.org/officeDocument/2006/relationships/hyperlink" Target="https://books.google.co.uk/books/about/Exile_and_Belonging.html?id=stq6AAAAIAAJ&amp;redir_esc=y" TargetMode="External"/><Relationship Id="rId100" Type="http://schemas.openxmlformats.org/officeDocument/2006/relationships/hyperlink" Target="http://dspace.cus.ac.in/jspui/bitstream/1/7137/1/Sonam%20Yangden%20Pradhan-MPhil-Pol%20Sc.pdf" TargetMode="External"/><Relationship Id="rId105" Type="http://schemas.openxmlformats.org/officeDocument/2006/relationships/hyperlink" Target="https://www.tandfonline.com/doi/abs/10.1080/00856401.2019.1557028?journalCode=csas20" TargetMode="External"/><Relationship Id="rId8" Type="http://schemas.openxmlformats.org/officeDocument/2006/relationships/hyperlink" Target="https://books.google.co.uk/books/about/The_Partition_of_India.html?id=-13aHAAACAAJ" TargetMode="External"/><Relationship Id="rId51" Type="http://schemas.openxmlformats.org/officeDocument/2006/relationships/hyperlink" Target="https://books.google.co.uk/books?id=q9_EW80LFjoC&amp;printsec=frontcover&amp;dq=Azad,+India+Wins+Freedom&amp;hl=en&amp;newbks=1&amp;newbks_redir=0&amp;sa=X&amp;redir_esc=y" TargetMode="External"/><Relationship Id="rId72" Type="http://schemas.openxmlformats.org/officeDocument/2006/relationships/hyperlink" Target="https://www.cambridge.org/core/books/south-asian-borderlands/80C23E87FD16CC967DFC40F30E71E13D" TargetMode="External"/><Relationship Id="rId93" Type="http://schemas.openxmlformats.org/officeDocument/2006/relationships/hyperlink" Target="https://www.upenn.edu/pennpress/book/16231.html" TargetMode="External"/><Relationship Id="rId98" Type="http://schemas.openxmlformats.org/officeDocument/2006/relationships/hyperlink" Target="https://books.google.co.uk/books/about/Borders_Boundaries.html?id=yNN4SE7cL60C&amp;redir_esc=y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The%20Punjab%20Boundary%20Force%20and%20the%20Problem%20of%20Order,%20August%201947" TargetMode="External"/><Relationship Id="rId46" Type="http://schemas.openxmlformats.org/officeDocument/2006/relationships/hyperlink" Target="https://www.cambridge.org/core/books/muslims-against-the-muslim-league/64B4590FE4A6B5921BF1062CF9949834" TargetMode="External"/><Relationship Id="rId67" Type="http://schemas.openxmlformats.org/officeDocument/2006/relationships/hyperlink" Target="https://www.routledge.com/Refugees-and-Borders-in-South-Asia-The-Great-Exodus-of-1971/Datta/p/book/9781138948433" TargetMode="External"/><Relationship Id="rId116" Type="http://schemas.openxmlformats.org/officeDocument/2006/relationships/hyperlink" Target="https://muse.jhu.edu/article/788435" TargetMode="External"/><Relationship Id="rId20" Type="http://schemas.openxmlformats.org/officeDocument/2006/relationships/hyperlink" Target="https://www.routledge.com/Pakistan-As-A-Peasant-Utopia-The-Communalization-Of-Class-Politics-In-East/Hashmi/p/book/9780367282158" TargetMode="External"/><Relationship Id="rId41" Type="http://schemas.openxmlformats.org/officeDocument/2006/relationships/hyperlink" Target="https://www.jstor.org/stable/312273?seq=1" TargetMode="External"/><Relationship Id="rId62" Type="http://schemas.openxmlformats.org/officeDocument/2006/relationships/hyperlink" Target="https://www.sunypress.edu/p-7055-partitions-legacies.aspx" TargetMode="External"/><Relationship Id="rId83" Type="http://schemas.openxmlformats.org/officeDocument/2006/relationships/hyperlink" Target="https://polarjournal.org/2020/09/07/unwelcome-guests-and-hostages-minority-claims-on-the-state/" TargetMode="External"/><Relationship Id="rId88" Type="http://schemas.openxmlformats.org/officeDocument/2006/relationships/hyperlink" Target="https://books.google.co.uk/books/about/Reflections_on_Partition_in_the_East.html?id=f2ZuAAAAMAAJ&amp;redir_esc=y" TargetMode="External"/><Relationship Id="rId111" Type="http://schemas.openxmlformats.org/officeDocument/2006/relationships/hyperlink" Target="https://academic.oup.com/jrs/article-abstract/25/3/344/1563492" TargetMode="External"/><Relationship Id="rId15" Type="http://schemas.openxmlformats.org/officeDocument/2006/relationships/hyperlink" Target="https://oup.com.pk/special-price/a-princely-affair.html" TargetMode="External"/><Relationship Id="rId36" Type="http://schemas.openxmlformats.org/officeDocument/2006/relationships/hyperlink" Target="https://www.jstor.org/stable/4370840?seq=1" TargetMode="External"/><Relationship Id="rId57" Type="http://schemas.openxmlformats.org/officeDocument/2006/relationships/hyperlink" Target="https://books.google.co.uk/books?id=_extAAAAMAAJ&amp;q=ansari+life+after+partition&amp;dq=ansari+life+after+partition&amp;hl=en&amp;newbks=1&amp;newbks_redir=0&amp;sa=X&amp;redir_esc=y" TargetMode="External"/><Relationship Id="rId106" Type="http://schemas.openxmlformats.org/officeDocument/2006/relationships/hyperlink" Target="https://www.cambridge.org/core/journals/modern-asian-studies/article/abs/useful-and-earning-citizens-gender-state-and-the-market-in-postcolonial-delhi/9F44346A94279EC5FAB1F3D3C76BCFF0" TargetMode="External"/><Relationship Id="rId10" Type="http://schemas.openxmlformats.org/officeDocument/2006/relationships/hyperlink" Target="https://academic.oup.com/hwj/article/67/1/213/864122" TargetMode="External"/><Relationship Id="rId31" Type="http://schemas.openxmlformats.org/officeDocument/2006/relationships/hyperlink" Target="https://books.google.co.uk/books/about/Inventing_Boundaries.html?id=jTtuAAAAMAAJ&amp;redir_esc=y" TargetMode="External"/><Relationship Id="rId52" Type="http://schemas.openxmlformats.org/officeDocument/2006/relationships/hyperlink" Target="https://www.constitutionofindia.net/" TargetMode="External"/><Relationship Id="rId73" Type="http://schemas.openxmlformats.org/officeDocument/2006/relationships/hyperlink" Target="https://www.hup.harvard.edu/catalog.php?isbn=9780674066847" TargetMode="External"/><Relationship Id="rId78" Type="http://schemas.openxmlformats.org/officeDocument/2006/relationships/hyperlink" Target="https://books.google.co.uk/books?id=EEvrDwAAQBAJ&amp;printsec=frontcover&amp;dq=Partition+Voices:+Untold+British+Stories&amp;hl=en&amp;newbks=1&amp;newbks_redir=0&amp;sa=X&amp;ved=2ahUKEwiOz87BmY3zAhXLgVwKHRiYAkAQ6AF6BAgFEAI" TargetMode="External"/><Relationship Id="rId94" Type="http://schemas.openxmlformats.org/officeDocument/2006/relationships/hyperlink" Target="http://cup.columbia.edu/book/the-long-partition-and-the-making-of-modern-south-asia/9780231138468" TargetMode="External"/><Relationship Id="rId99" Type="http://schemas.openxmlformats.org/officeDocument/2006/relationships/hyperlink" Target="https://books.google.co.uk/books?id=CUCdmwEACAAJ&amp;dq=Sindh:+Stories+from+a+Vanished+Homeland&amp;hl=en&amp;newbks=1&amp;newbks_redir=0&amp;sa=X&amp;redir_esc=y" TargetMode="External"/><Relationship Id="rId101" Type="http://schemas.openxmlformats.org/officeDocument/2006/relationships/hyperlink" Target="https://anthempress.com/the-bengal-borderland-pb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6810</TotalTime>
  <Pages>8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Uttara Shahani</dc:creator>
  <cp:keywords/>
  <dc:description/>
  <cp:lastModifiedBy>Uttara Shahani</cp:lastModifiedBy>
  <cp:revision>516</cp:revision>
  <dcterms:created xsi:type="dcterms:W3CDTF">2021-08-31T10:03:00Z</dcterms:created>
  <dcterms:modified xsi:type="dcterms:W3CDTF">2021-09-23T10:46:00Z</dcterms:modified>
</cp:coreProperties>
</file>